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68" w:rsidRDefault="00BB6668" w:rsidP="00BB6668">
      <w:pPr>
        <w:jc w:val="center"/>
        <w:rPr>
          <w:rFonts w:ascii="Classic Russian" w:hAnsi="Classic Russian"/>
          <w:sz w:val="28"/>
        </w:rPr>
      </w:pPr>
    </w:p>
    <w:p w:rsidR="00BB6668" w:rsidRDefault="00BB6668" w:rsidP="00BB6668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68" w:rsidRDefault="00BB6668" w:rsidP="00BB6668">
      <w:pPr>
        <w:jc w:val="center"/>
      </w:pPr>
    </w:p>
    <w:p w:rsidR="00BB6668" w:rsidRDefault="00755707" w:rsidP="00BB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6668" w:rsidRDefault="00755707" w:rsidP="00BB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BB6668">
        <w:rPr>
          <w:b/>
          <w:sz w:val="28"/>
          <w:szCs w:val="28"/>
        </w:rPr>
        <w:t xml:space="preserve"> СЕЛЬСКОГО ПОСЕЛЕНИЯ</w:t>
      </w:r>
      <w:r w:rsidR="00BB6668">
        <w:rPr>
          <w:b/>
          <w:sz w:val="28"/>
          <w:szCs w:val="28"/>
        </w:rPr>
        <w:br/>
        <w:t>ВЯЗЕМСКОГО РАЙОНА СМОЛЕНСКОЙ ОБЛАСТИ</w:t>
      </w:r>
    </w:p>
    <w:p w:rsidR="00BB6668" w:rsidRDefault="00BB6668" w:rsidP="00BB6668">
      <w:pPr>
        <w:jc w:val="center"/>
        <w:rPr>
          <w:b/>
          <w:sz w:val="28"/>
          <w:szCs w:val="28"/>
        </w:rPr>
      </w:pPr>
    </w:p>
    <w:p w:rsidR="00BB6668" w:rsidRDefault="00755707" w:rsidP="00BB666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B6668" w:rsidRPr="009E10C2" w:rsidRDefault="00BB6668" w:rsidP="00BB6668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от </w:t>
      </w:r>
      <w:r w:rsidR="00755707">
        <w:rPr>
          <w:rFonts w:ascii="Times New Roman" w:hAnsi="Times New Roman" w:cs="Times New Roman"/>
          <w:b w:val="0"/>
          <w:noProof w:val="0"/>
          <w:sz w:val="28"/>
          <w:szCs w:val="28"/>
        </w:rPr>
        <w:t>1</w:t>
      </w:r>
      <w:r w:rsidR="005E7C3E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5.04.2019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 </w:t>
      </w:r>
      <w:r w:rsidR="00755707">
        <w:rPr>
          <w:rFonts w:ascii="Times New Roman" w:hAnsi="Times New Roman" w:cs="Times New Roman"/>
          <w:b w:val="0"/>
          <w:color w:val="000000"/>
          <w:sz w:val="28"/>
          <w:szCs w:val="28"/>
        </w:rPr>
        <w:t>94</w:t>
      </w:r>
    </w:p>
    <w:tbl>
      <w:tblPr>
        <w:tblW w:w="20841" w:type="dxa"/>
        <w:tblLook w:val="04A0"/>
      </w:tblPr>
      <w:tblGrid>
        <w:gridCol w:w="5319"/>
        <w:gridCol w:w="5447"/>
        <w:gridCol w:w="5037"/>
        <w:gridCol w:w="5038"/>
      </w:tblGrid>
      <w:tr w:rsidR="001336D7" w:rsidRPr="001336D7" w:rsidTr="004A7839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3"/>
            </w:tblGrid>
            <w:tr w:rsidR="001336D7" w:rsidRPr="001336D7" w:rsidTr="004A7839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6668" w:rsidRDefault="00BB6668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336D7">
                    <w:rPr>
                      <w:sz w:val="28"/>
                      <w:szCs w:val="28"/>
                    </w:rPr>
                    <w:t xml:space="preserve">О назначении публичных слушаний по </w:t>
                  </w:r>
                  <w:r w:rsidR="00DB4616">
                    <w:rPr>
                      <w:sz w:val="28"/>
                      <w:szCs w:val="28"/>
                    </w:rPr>
                    <w:t>вопросу</w:t>
                  </w:r>
                  <w:r w:rsidR="007B40A7">
                    <w:rPr>
                      <w:sz w:val="28"/>
                      <w:szCs w:val="28"/>
                    </w:rPr>
                    <w:t>актуализации схемы</w:t>
                  </w:r>
                  <w:r w:rsidR="001336D7">
                    <w:rPr>
                      <w:sz w:val="28"/>
                      <w:szCs w:val="28"/>
                    </w:rPr>
                    <w:t xml:space="preserve"> теплоснабжения </w:t>
                  </w:r>
                  <w:r w:rsidR="005D10E0">
                    <w:rPr>
                      <w:sz w:val="28"/>
                      <w:szCs w:val="28"/>
                    </w:rPr>
                    <w:t>Кайдаковского сельского</w:t>
                  </w:r>
                  <w:r w:rsidR="001336D7">
                    <w:rPr>
                      <w:sz w:val="28"/>
                      <w:szCs w:val="28"/>
                    </w:rPr>
                    <w:t xml:space="preserve"> поселения Вяземского района Смоленской области на 202</w:t>
                  </w:r>
                  <w:r w:rsidR="007B40A7">
                    <w:rPr>
                      <w:sz w:val="28"/>
                      <w:szCs w:val="28"/>
                    </w:rPr>
                    <w:t>0 год</w:t>
                  </w:r>
                </w:p>
                <w:p w:rsidR="001336D7" w:rsidRPr="001336D7" w:rsidRDefault="001336D7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6668" w:rsidRPr="001336D7" w:rsidRDefault="00BB6668" w:rsidP="004A78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B6668" w:rsidRPr="001336D7" w:rsidRDefault="00BB6668" w:rsidP="004A78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B6668" w:rsidRPr="001336D7" w:rsidRDefault="00BB6668" w:rsidP="004A7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BB6668" w:rsidRPr="001336D7" w:rsidRDefault="00BB6668" w:rsidP="004A7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BB6668" w:rsidRPr="009E10C2" w:rsidRDefault="00BB6668" w:rsidP="00BB66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627F" w:rsidRPr="0063627F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B4616">
        <w:rPr>
          <w:sz w:val="28"/>
          <w:szCs w:val="28"/>
        </w:rPr>
        <w:t xml:space="preserve">статьей 6 </w:t>
      </w:r>
      <w:r w:rsidR="0063627F" w:rsidRPr="0063627F">
        <w:rPr>
          <w:sz w:val="28"/>
          <w:szCs w:val="28"/>
        </w:rPr>
        <w:t>Федеральн</w:t>
      </w:r>
      <w:r w:rsidR="00DB4616">
        <w:rPr>
          <w:sz w:val="28"/>
          <w:szCs w:val="28"/>
        </w:rPr>
        <w:t>ого</w:t>
      </w:r>
      <w:r w:rsidR="0063627F" w:rsidRPr="0063627F">
        <w:rPr>
          <w:sz w:val="28"/>
          <w:szCs w:val="28"/>
        </w:rPr>
        <w:t xml:space="preserve"> закон</w:t>
      </w:r>
      <w:r w:rsidR="00DB4616">
        <w:rPr>
          <w:sz w:val="28"/>
          <w:szCs w:val="28"/>
        </w:rPr>
        <w:t xml:space="preserve">а </w:t>
      </w:r>
      <w:r w:rsidR="0063627F" w:rsidRPr="0063627F"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</w:t>
      </w:r>
      <w:r w:rsidR="0063627F">
        <w:rPr>
          <w:sz w:val="28"/>
          <w:szCs w:val="28"/>
        </w:rPr>
        <w:t>у их разработки и утверждения»,</w:t>
      </w:r>
      <w:r w:rsidR="0063627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орядком организации и  проведения публичных слушаний в Вязьма-Брянском сельском поселении Вяземского района Смоленской области, утвержденным решением Совета депутатов </w:t>
      </w:r>
      <w:r w:rsidR="005D10E0">
        <w:rPr>
          <w:bCs/>
          <w:sz w:val="28"/>
          <w:szCs w:val="28"/>
        </w:rPr>
        <w:t>Кайдаковского</w:t>
      </w:r>
      <w:r>
        <w:rPr>
          <w:bCs/>
          <w:sz w:val="28"/>
          <w:szCs w:val="28"/>
        </w:rPr>
        <w:t xml:space="preserve"> сельского поселения Вяземског</w:t>
      </w:r>
      <w:r w:rsidR="005D10E0">
        <w:rPr>
          <w:bCs/>
          <w:sz w:val="28"/>
          <w:szCs w:val="28"/>
        </w:rPr>
        <w:t xml:space="preserve">о района Смоленской области от 25 сентября 2017 </w:t>
      </w:r>
      <w:r>
        <w:rPr>
          <w:bCs/>
          <w:sz w:val="28"/>
          <w:szCs w:val="28"/>
        </w:rPr>
        <w:t xml:space="preserve">года № </w:t>
      </w:r>
      <w:r w:rsidR="005D10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63627F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</w:t>
      </w:r>
      <w:r w:rsidR="005D10E0">
        <w:rPr>
          <w:color w:val="000000"/>
          <w:sz w:val="28"/>
          <w:szCs w:val="28"/>
        </w:rPr>
        <w:t>Кайдаковского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области,</w:t>
      </w:r>
    </w:p>
    <w:p w:rsidR="00BB6668" w:rsidRPr="005D10E0" w:rsidRDefault="005D10E0" w:rsidP="005D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Кайдаковского сельского</w:t>
      </w:r>
      <w:r w:rsidR="00BB6668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b/>
          <w:sz w:val="28"/>
          <w:szCs w:val="28"/>
        </w:rPr>
        <w:t>п о с т а н о в л я е т :</w:t>
      </w:r>
    </w:p>
    <w:p w:rsidR="005D10E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1. Назначить публичны</w:t>
      </w:r>
      <w:r w:rsidR="00DB4616">
        <w:rPr>
          <w:sz w:val="28"/>
          <w:szCs w:val="28"/>
        </w:rPr>
        <w:t>е</w:t>
      </w:r>
      <w:r w:rsidRPr="0063627F">
        <w:rPr>
          <w:sz w:val="28"/>
          <w:szCs w:val="28"/>
        </w:rPr>
        <w:t xml:space="preserve"> слушани</w:t>
      </w:r>
      <w:r w:rsidR="00DB4616">
        <w:rPr>
          <w:sz w:val="28"/>
          <w:szCs w:val="28"/>
        </w:rPr>
        <w:t>я</w:t>
      </w:r>
      <w:r w:rsidRPr="0063627F">
        <w:rPr>
          <w:sz w:val="28"/>
          <w:szCs w:val="28"/>
        </w:rPr>
        <w:t xml:space="preserve"> по </w:t>
      </w:r>
      <w:r w:rsidR="00DB4616">
        <w:rPr>
          <w:sz w:val="28"/>
          <w:szCs w:val="28"/>
        </w:rPr>
        <w:t xml:space="preserve">вопросу </w:t>
      </w:r>
      <w:r w:rsidR="007B40A7">
        <w:rPr>
          <w:sz w:val="28"/>
          <w:szCs w:val="28"/>
        </w:rPr>
        <w:t>актуализации схемы</w:t>
      </w:r>
      <w:r w:rsidRPr="0063627F">
        <w:rPr>
          <w:sz w:val="28"/>
          <w:szCs w:val="28"/>
        </w:rPr>
        <w:t xml:space="preserve"> теплоснабжения </w:t>
      </w:r>
      <w:r w:rsidR="005D10E0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7B40A7">
        <w:rPr>
          <w:sz w:val="28"/>
          <w:szCs w:val="28"/>
        </w:rPr>
        <w:t>0</w:t>
      </w:r>
      <w:r w:rsidR="005D10E0">
        <w:rPr>
          <w:sz w:val="28"/>
          <w:szCs w:val="28"/>
        </w:rPr>
        <w:t xml:space="preserve"> год, на 13 мая 2019 года в 12</w:t>
      </w:r>
      <w:r w:rsidRPr="0063627F">
        <w:rPr>
          <w:sz w:val="28"/>
          <w:szCs w:val="28"/>
        </w:rPr>
        <w:t xml:space="preserve">-00 в здании Администрации </w:t>
      </w:r>
      <w:r w:rsidR="005D10E0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по адресу: Смоленская область, Вяземский район, </w:t>
      </w:r>
      <w:r w:rsidR="005D10E0">
        <w:rPr>
          <w:sz w:val="28"/>
          <w:szCs w:val="28"/>
        </w:rPr>
        <w:t>д. Кайдаково, ул. Центральная, д. 7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2. Для осуществления публичных слушаний образовать организационный комитет в следующем составе: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627F">
        <w:rPr>
          <w:sz w:val="28"/>
          <w:szCs w:val="28"/>
        </w:rPr>
        <w:t xml:space="preserve"> 1) </w:t>
      </w:r>
      <w:r w:rsidR="00F67FE5">
        <w:rPr>
          <w:sz w:val="28"/>
          <w:szCs w:val="28"/>
        </w:rPr>
        <w:t>Тимохин Евгений Евгеньевич</w:t>
      </w:r>
      <w:r w:rsidRPr="0063627F">
        <w:rPr>
          <w:sz w:val="28"/>
          <w:szCs w:val="28"/>
        </w:rPr>
        <w:t xml:space="preserve"> - Глава муниципального образования </w:t>
      </w:r>
      <w:r w:rsidR="00F67FE5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– председатель;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7A3">
        <w:rPr>
          <w:sz w:val="28"/>
          <w:szCs w:val="28"/>
        </w:rPr>
        <w:t xml:space="preserve">2) </w:t>
      </w:r>
      <w:r w:rsidR="00F67FE5">
        <w:rPr>
          <w:sz w:val="28"/>
          <w:szCs w:val="28"/>
        </w:rPr>
        <w:t>Корнеева Светлана Ивановна</w:t>
      </w:r>
      <w:r w:rsidRPr="0063627F">
        <w:rPr>
          <w:sz w:val="28"/>
          <w:szCs w:val="28"/>
        </w:rPr>
        <w:t xml:space="preserve"> – </w:t>
      </w:r>
      <w:r w:rsidR="00F67FE5">
        <w:rPr>
          <w:sz w:val="28"/>
          <w:szCs w:val="28"/>
        </w:rPr>
        <w:t xml:space="preserve">Главный специалист </w:t>
      </w:r>
      <w:r w:rsidR="003406AF">
        <w:rPr>
          <w:sz w:val="28"/>
          <w:szCs w:val="28"/>
        </w:rPr>
        <w:t xml:space="preserve">Администрации </w:t>
      </w:r>
      <w:bookmarkStart w:id="0" w:name="_GoBack"/>
      <w:bookmarkEnd w:id="0"/>
      <w:r w:rsidR="003406AF" w:rsidRPr="0063627F">
        <w:rPr>
          <w:sz w:val="28"/>
          <w:szCs w:val="28"/>
        </w:rPr>
        <w:t>Кайдаковскогосельского</w:t>
      </w:r>
      <w:r w:rsidRPr="0063627F">
        <w:rPr>
          <w:sz w:val="28"/>
          <w:szCs w:val="28"/>
        </w:rPr>
        <w:t xml:space="preserve"> поселения Вяземского района Смоленской области – заместитель председателя;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3) </w:t>
      </w:r>
      <w:r w:rsidR="00F67FE5">
        <w:rPr>
          <w:sz w:val="28"/>
          <w:szCs w:val="28"/>
        </w:rPr>
        <w:t>Дубовикова Галина Александровна</w:t>
      </w:r>
      <w:r w:rsidRPr="0063627F">
        <w:rPr>
          <w:sz w:val="28"/>
          <w:szCs w:val="28"/>
        </w:rPr>
        <w:t xml:space="preserve">– специалист 1 категории Администрации </w:t>
      </w:r>
      <w:r w:rsidR="00F67FE5">
        <w:rPr>
          <w:sz w:val="28"/>
          <w:szCs w:val="28"/>
        </w:rPr>
        <w:t>Кайдаковского</w:t>
      </w:r>
      <w:r w:rsidRPr="0063627F">
        <w:rPr>
          <w:sz w:val="28"/>
          <w:szCs w:val="28"/>
        </w:rPr>
        <w:t xml:space="preserve"> сельского поселения Вяземского района Смоленской области - секретарь;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4) </w:t>
      </w:r>
      <w:r w:rsidR="00F67FE5">
        <w:rPr>
          <w:sz w:val="28"/>
          <w:szCs w:val="28"/>
        </w:rPr>
        <w:t>Загородний Вадим Владимирович</w:t>
      </w:r>
      <w:r w:rsidRPr="0063627F">
        <w:rPr>
          <w:sz w:val="28"/>
          <w:szCs w:val="28"/>
        </w:rPr>
        <w:t xml:space="preserve"> – </w:t>
      </w:r>
      <w:r w:rsidR="00F67FE5">
        <w:rPr>
          <w:sz w:val="28"/>
          <w:szCs w:val="28"/>
        </w:rPr>
        <w:t>генеральный директор ООО «Жилищник</w:t>
      </w:r>
      <w:r w:rsidRPr="0063627F">
        <w:rPr>
          <w:sz w:val="28"/>
          <w:szCs w:val="28"/>
        </w:rPr>
        <w:t>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>;</w:t>
      </w:r>
      <w:r w:rsidR="003406AF">
        <w:rPr>
          <w:sz w:val="28"/>
          <w:szCs w:val="28"/>
        </w:rPr>
        <w:t xml:space="preserve"> (по согласованию)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5) </w:t>
      </w:r>
      <w:r w:rsidR="00F67FE5">
        <w:rPr>
          <w:sz w:val="28"/>
          <w:szCs w:val="28"/>
        </w:rPr>
        <w:t>Тимофеев Юрий Тимофеевич</w:t>
      </w:r>
      <w:r w:rsidRPr="0063627F">
        <w:rPr>
          <w:sz w:val="28"/>
          <w:szCs w:val="28"/>
        </w:rPr>
        <w:t xml:space="preserve"> –</w:t>
      </w:r>
      <w:r w:rsidR="00F67FE5">
        <w:rPr>
          <w:sz w:val="28"/>
          <w:szCs w:val="28"/>
        </w:rPr>
        <w:t>мастер</w:t>
      </w:r>
      <w:r w:rsidRPr="0063627F">
        <w:rPr>
          <w:sz w:val="28"/>
          <w:szCs w:val="28"/>
        </w:rPr>
        <w:t xml:space="preserve"> ООО «</w:t>
      </w:r>
      <w:r w:rsidR="00F67FE5">
        <w:rPr>
          <w:sz w:val="28"/>
          <w:szCs w:val="28"/>
        </w:rPr>
        <w:t>Жилищник</w:t>
      </w:r>
      <w:r w:rsidRPr="0063627F">
        <w:rPr>
          <w:sz w:val="28"/>
          <w:szCs w:val="28"/>
        </w:rPr>
        <w:t>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 xml:space="preserve">. </w:t>
      </w:r>
      <w:r w:rsidR="003406AF" w:rsidRPr="003406AF">
        <w:rPr>
          <w:sz w:val="28"/>
          <w:szCs w:val="28"/>
        </w:rPr>
        <w:t>(по согласованию)</w:t>
      </w:r>
    </w:p>
    <w:p w:rsidR="0063627F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3. </w:t>
      </w:r>
      <w:r w:rsidR="007B40A7">
        <w:rPr>
          <w:sz w:val="28"/>
          <w:szCs w:val="28"/>
        </w:rPr>
        <w:t>Установить, что п</w:t>
      </w:r>
      <w:r w:rsidRPr="0063627F">
        <w:rPr>
          <w:sz w:val="28"/>
          <w:szCs w:val="28"/>
        </w:rPr>
        <w:t xml:space="preserve">редложения и замечания по </w:t>
      </w:r>
      <w:r w:rsidR="00DB4616">
        <w:rPr>
          <w:sz w:val="28"/>
          <w:szCs w:val="28"/>
        </w:rPr>
        <w:t xml:space="preserve">выносимому на публичные слушания вопросу </w:t>
      </w:r>
      <w:r w:rsidR="003406AF">
        <w:rPr>
          <w:sz w:val="28"/>
          <w:szCs w:val="28"/>
        </w:rPr>
        <w:t xml:space="preserve">принимаются </w:t>
      </w:r>
      <w:r w:rsidR="003406AF" w:rsidRPr="0063627F">
        <w:rPr>
          <w:sz w:val="28"/>
          <w:szCs w:val="28"/>
        </w:rPr>
        <w:t>в</w:t>
      </w:r>
      <w:r w:rsidRPr="0063627F">
        <w:rPr>
          <w:sz w:val="28"/>
          <w:szCs w:val="28"/>
        </w:rPr>
        <w:t xml:space="preserve"> письменном </w:t>
      </w:r>
      <w:r w:rsidR="007B40A7">
        <w:rPr>
          <w:sz w:val="28"/>
          <w:szCs w:val="28"/>
        </w:rPr>
        <w:t xml:space="preserve">виде в организационный комитет по адресу:Смоленская область, Вяземский район, </w:t>
      </w:r>
      <w:r w:rsidR="003406AF">
        <w:rPr>
          <w:sz w:val="28"/>
          <w:szCs w:val="28"/>
        </w:rPr>
        <w:t>д. Кайдаково, ул. Центральная, д. 7,</w:t>
      </w:r>
      <w:r w:rsidR="007B40A7">
        <w:rPr>
          <w:sz w:val="28"/>
          <w:szCs w:val="28"/>
        </w:rPr>
        <w:t xml:space="preserve"> либо по электронной почте </w:t>
      </w:r>
      <w:r w:rsidR="003406AF">
        <w:rPr>
          <w:rStyle w:val="a9"/>
          <w:sz w:val="28"/>
          <w:szCs w:val="28"/>
          <w:lang w:val="en-US"/>
        </w:rPr>
        <w:t>kdk</w:t>
      </w:r>
      <w:r w:rsidR="003406AF" w:rsidRPr="003406AF">
        <w:rPr>
          <w:rStyle w:val="a9"/>
          <w:sz w:val="28"/>
          <w:szCs w:val="28"/>
        </w:rPr>
        <w:t xml:space="preserve">- </w:t>
      </w:r>
      <w:hyperlink r:id="rId8" w:history="1">
        <w:r w:rsidR="003406AF" w:rsidRPr="00674412">
          <w:rPr>
            <w:rStyle w:val="a9"/>
            <w:sz w:val="28"/>
            <w:szCs w:val="28"/>
            <w:lang w:val="en-US"/>
          </w:rPr>
          <w:t>adm</w:t>
        </w:r>
        <w:r w:rsidR="003406AF" w:rsidRPr="003406AF">
          <w:rPr>
            <w:rStyle w:val="a9"/>
            <w:sz w:val="28"/>
            <w:szCs w:val="28"/>
          </w:rPr>
          <w:t>@</w:t>
        </w:r>
        <w:r w:rsidR="003406AF" w:rsidRPr="00674412">
          <w:rPr>
            <w:rStyle w:val="a9"/>
            <w:sz w:val="28"/>
            <w:szCs w:val="28"/>
            <w:lang w:val="en-US"/>
          </w:rPr>
          <w:t>yandex</w:t>
        </w:r>
        <w:r w:rsidR="003406AF" w:rsidRPr="003406AF">
          <w:rPr>
            <w:rStyle w:val="a9"/>
            <w:sz w:val="28"/>
            <w:szCs w:val="28"/>
          </w:rPr>
          <w:t>.</w:t>
        </w:r>
        <w:r w:rsidR="003406AF" w:rsidRPr="00674412">
          <w:rPr>
            <w:rStyle w:val="a9"/>
            <w:sz w:val="28"/>
            <w:szCs w:val="28"/>
            <w:lang w:val="en-US"/>
          </w:rPr>
          <w:t>ru</w:t>
        </w:r>
      </w:hyperlink>
      <w:r w:rsidR="007B40A7">
        <w:rPr>
          <w:sz w:val="28"/>
          <w:szCs w:val="28"/>
        </w:rPr>
        <w:t>д</w:t>
      </w:r>
      <w:r w:rsidR="003406AF">
        <w:rPr>
          <w:sz w:val="28"/>
          <w:szCs w:val="28"/>
        </w:rPr>
        <w:t>о 10</w:t>
      </w:r>
      <w:r w:rsidRPr="0063627F">
        <w:rPr>
          <w:sz w:val="28"/>
          <w:szCs w:val="28"/>
        </w:rPr>
        <w:t xml:space="preserve"> мая 2019 года включительно.</w:t>
      </w:r>
    </w:p>
    <w:p w:rsid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A7">
        <w:rPr>
          <w:rFonts w:ascii="Times New Roman" w:hAnsi="Times New Roman" w:cs="Times New Roman"/>
          <w:sz w:val="28"/>
          <w:szCs w:val="28"/>
        </w:rPr>
        <w:t>4.</w:t>
      </w:r>
      <w:r w:rsidR="007B40A7">
        <w:rPr>
          <w:rFonts w:ascii="Times New Roman" w:hAnsi="Times New Roman" w:cs="Times New Roman"/>
          <w:sz w:val="28"/>
          <w:szCs w:val="28"/>
        </w:rPr>
        <w:t>Проект ак</w:t>
      </w:r>
      <w:r w:rsidR="003406AF">
        <w:rPr>
          <w:rFonts w:ascii="Times New Roman" w:hAnsi="Times New Roman" w:cs="Times New Roman"/>
          <w:sz w:val="28"/>
          <w:szCs w:val="28"/>
        </w:rPr>
        <w:t>туализации схемы теплоснабжения Кайдаковского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</w:t>
      </w:r>
      <w:r w:rsidR="00BF399C" w:rsidRPr="00BF399C">
        <w:rPr>
          <w:rFonts w:ascii="Times New Roman" w:hAnsi="Times New Roman" w:cs="Times New Roman"/>
          <w:sz w:val="28"/>
          <w:szCs w:val="28"/>
        </w:rPr>
        <w:t>разместить</w:t>
      </w:r>
      <w:r w:rsidR="007B40A7" w:rsidRPr="009325B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406AF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3406AF" w:rsidRPr="009325B2">
        <w:rPr>
          <w:rFonts w:ascii="Times New Roman" w:hAnsi="Times New Roman" w:cs="Times New Roman"/>
          <w:sz w:val="28"/>
          <w:szCs w:val="28"/>
        </w:rPr>
        <w:t>сельского</w:t>
      </w:r>
      <w:r w:rsidR="007B40A7" w:rsidRPr="009325B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в информационно-телекоммуникационной сети «Интернет» (</w:t>
      </w:r>
      <w:hyperlink r:id="rId9" w:history="1"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kdk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406AF" w:rsidRPr="006744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B40A7" w:rsidRPr="009325B2">
        <w:rPr>
          <w:rFonts w:ascii="Times New Roman" w:hAnsi="Times New Roman" w:cs="Times New Roman"/>
          <w:sz w:val="28"/>
          <w:szCs w:val="28"/>
        </w:rPr>
        <w:t>).</w:t>
      </w:r>
    </w:p>
    <w:p w:rsidR="00AC6F50" w:rsidRP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50">
        <w:rPr>
          <w:rFonts w:ascii="Times New Roman" w:hAnsi="Times New Roman" w:cs="Times New Roman"/>
          <w:sz w:val="28"/>
          <w:szCs w:val="28"/>
        </w:rPr>
        <w:t xml:space="preserve">5.Опубликовать настоящее </w:t>
      </w:r>
      <w:r w:rsidR="003406AF">
        <w:rPr>
          <w:rFonts w:ascii="Times New Roman" w:hAnsi="Times New Roman" w:cs="Times New Roman"/>
          <w:sz w:val="28"/>
          <w:szCs w:val="28"/>
        </w:rPr>
        <w:t>постановление</w:t>
      </w:r>
      <w:r w:rsidRPr="00AC6F50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3406AF">
        <w:rPr>
          <w:rFonts w:ascii="Times New Roman" w:hAnsi="Times New Roman" w:cs="Times New Roman"/>
          <w:sz w:val="28"/>
          <w:szCs w:val="28"/>
        </w:rPr>
        <w:t>Кайдаковские вести</w:t>
      </w:r>
      <w:r w:rsidRPr="00AC6F50">
        <w:rPr>
          <w:rFonts w:ascii="Times New Roman" w:hAnsi="Times New Roman" w:cs="Times New Roman"/>
          <w:sz w:val="28"/>
          <w:szCs w:val="28"/>
        </w:rPr>
        <w:t>»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3406AF">
        <w:rPr>
          <w:rFonts w:ascii="Times New Roman" w:hAnsi="Times New Roman" w:cs="Times New Roman"/>
          <w:sz w:val="28"/>
          <w:szCs w:val="28"/>
        </w:rPr>
        <w:t>Кайдаковского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hyperlink r:id="rId10" w:history="1"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kdk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406AF" w:rsidRPr="003406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6F50" w:rsidRPr="00AC6F50">
        <w:rPr>
          <w:rFonts w:ascii="Times New Roman" w:hAnsi="Times New Roman" w:cs="Times New Roman"/>
          <w:sz w:val="28"/>
          <w:szCs w:val="28"/>
        </w:rPr>
        <w:t>).</w:t>
      </w:r>
    </w:p>
    <w:p w:rsidR="0063627F" w:rsidRPr="00AC6F5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</w:p>
    <w:p w:rsidR="00BB6668" w:rsidRDefault="00BB6668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2347A3" w:rsidRDefault="002347A3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BB6668" w:rsidRDefault="003406AF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BB6668">
        <w:rPr>
          <w:sz w:val="28"/>
          <w:szCs w:val="28"/>
        </w:rPr>
        <w:t xml:space="preserve"> муниципального образования</w:t>
      </w:r>
    </w:p>
    <w:p w:rsidR="00BB6668" w:rsidRDefault="003406AF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BB6668">
        <w:rPr>
          <w:sz w:val="28"/>
          <w:szCs w:val="28"/>
        </w:rPr>
        <w:t xml:space="preserve">   сельского поселения</w:t>
      </w:r>
    </w:p>
    <w:p w:rsidR="008322A8" w:rsidRDefault="00BB6668" w:rsidP="003406AF">
      <w:pPr>
        <w:jc w:val="both"/>
      </w:pPr>
      <w:r>
        <w:rPr>
          <w:sz w:val="28"/>
          <w:szCs w:val="28"/>
        </w:rPr>
        <w:t>Вяземского района     Смоленской области</w:t>
      </w:r>
      <w:r w:rsidR="003406AF">
        <w:rPr>
          <w:b/>
          <w:sz w:val="28"/>
          <w:szCs w:val="28"/>
        </w:rPr>
        <w:t>С.И. Корнеева</w:t>
      </w:r>
    </w:p>
    <w:p w:rsidR="005E7C3E" w:rsidRDefault="005E7C3E"/>
    <w:p w:rsidR="005E7C3E" w:rsidRDefault="005E7C3E"/>
    <w:p w:rsidR="005E7C3E" w:rsidRDefault="005E7C3E"/>
    <w:p w:rsidR="005E7C3E" w:rsidRDefault="005E7C3E"/>
    <w:p w:rsidR="005E7C3E" w:rsidRDefault="005E7C3E"/>
    <w:sectPr w:rsidR="005E7C3E" w:rsidSect="00D5478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C0" w:rsidRDefault="00B067C0">
      <w:r>
        <w:separator/>
      </w:r>
    </w:p>
  </w:endnote>
  <w:endnote w:type="continuationSeparator" w:id="1">
    <w:p w:rsidR="00B067C0" w:rsidRDefault="00B0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C0" w:rsidRDefault="00B067C0">
      <w:r>
        <w:separator/>
      </w:r>
    </w:p>
  </w:footnote>
  <w:footnote w:type="continuationSeparator" w:id="1">
    <w:p w:rsidR="00B067C0" w:rsidRDefault="00B0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893"/>
      <w:docPartObj>
        <w:docPartGallery w:val="Page Numbers (Top of Page)"/>
        <w:docPartUnique/>
      </w:docPartObj>
    </w:sdtPr>
    <w:sdtContent>
      <w:p w:rsidR="004A76C6" w:rsidRDefault="00F83583">
        <w:pPr>
          <w:pStyle w:val="a3"/>
          <w:jc w:val="center"/>
        </w:pPr>
        <w:r>
          <w:fldChar w:fldCharType="begin"/>
        </w:r>
        <w:r w:rsidR="003D75D2">
          <w:instrText xml:space="preserve"> PAGE   \* MERGEFORMAT </w:instrText>
        </w:r>
        <w:r>
          <w:fldChar w:fldCharType="separate"/>
        </w:r>
        <w:r w:rsidR="00D76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6C6" w:rsidRDefault="00B067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8E"/>
    <w:rsid w:val="00020011"/>
    <w:rsid w:val="00090B6A"/>
    <w:rsid w:val="000F6C65"/>
    <w:rsid w:val="00123100"/>
    <w:rsid w:val="001336D7"/>
    <w:rsid w:val="001B1B24"/>
    <w:rsid w:val="002347A3"/>
    <w:rsid w:val="0028229B"/>
    <w:rsid w:val="003406AF"/>
    <w:rsid w:val="003D75D2"/>
    <w:rsid w:val="005D10E0"/>
    <w:rsid w:val="005E7C3E"/>
    <w:rsid w:val="0063627F"/>
    <w:rsid w:val="00755707"/>
    <w:rsid w:val="007B40A7"/>
    <w:rsid w:val="00831E93"/>
    <w:rsid w:val="008322A8"/>
    <w:rsid w:val="00AC6F50"/>
    <w:rsid w:val="00B067C0"/>
    <w:rsid w:val="00B22F6C"/>
    <w:rsid w:val="00BB6668"/>
    <w:rsid w:val="00BF399C"/>
    <w:rsid w:val="00C30F8E"/>
    <w:rsid w:val="00D54783"/>
    <w:rsid w:val="00D7651B"/>
    <w:rsid w:val="00DB4616"/>
    <w:rsid w:val="00DB5CBC"/>
    <w:rsid w:val="00E449E1"/>
    <w:rsid w:val="00F67FE5"/>
    <w:rsid w:val="00F8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6668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</w:rPr>
  </w:style>
  <w:style w:type="paragraph" w:customStyle="1" w:styleId="Default">
    <w:name w:val="Default"/>
    <w:rsid w:val="00BB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B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 14-1"/>
    <w:aliases w:val="5"/>
    <w:basedOn w:val="a"/>
    <w:rsid w:val="00BB6668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B6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6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336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6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9B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B40A7"/>
    <w:rPr>
      <w:color w:val="0563C1" w:themeColor="hyperlink"/>
      <w:u w:val="single"/>
    </w:rPr>
  </w:style>
  <w:style w:type="paragraph" w:styleId="aa">
    <w:name w:val="No Spacing"/>
    <w:uiPriority w:val="1"/>
    <w:qFormat/>
    <w:rsid w:val="005E7C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d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d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9BE9-3A80-47B7-BD96-2E43A761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cp:lastPrinted>2019-04-17T12:13:00Z</cp:lastPrinted>
  <dcterms:created xsi:type="dcterms:W3CDTF">2019-04-18T13:16:00Z</dcterms:created>
  <dcterms:modified xsi:type="dcterms:W3CDTF">2019-04-18T13:16:00Z</dcterms:modified>
</cp:coreProperties>
</file>