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Default="00BB6668" w:rsidP="00BB6668">
      <w:pPr>
        <w:jc w:val="center"/>
        <w:rPr>
          <w:rFonts w:ascii="Classic Russian" w:hAnsi="Classic Russian"/>
          <w:sz w:val="28"/>
        </w:rPr>
      </w:pPr>
    </w:p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t xml:space="preserve"> </w:t>
      </w:r>
      <w:r w:rsidR="0075570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BB6668" w:rsidRDefault="00755707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BB6668">
        <w:rPr>
          <w:b/>
          <w:sz w:val="28"/>
          <w:szCs w:val="28"/>
        </w:rPr>
        <w:t xml:space="preserve"> СЕЛЬСКОГО ПОСЕЛЕНИЯ</w:t>
      </w:r>
      <w:r w:rsidR="00BB6668"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755707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B6668" w:rsidRPr="009E10C2" w:rsidRDefault="00BB6668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</w:t>
      </w:r>
      <w:r w:rsidR="00DD5964">
        <w:rPr>
          <w:rFonts w:ascii="Times New Roman" w:hAnsi="Times New Roman" w:cs="Times New Roman"/>
          <w:b w:val="0"/>
          <w:noProof w:val="0"/>
          <w:sz w:val="28"/>
          <w:szCs w:val="28"/>
        </w:rPr>
        <w:t>27.03.2024</w:t>
      </w:r>
      <w:r w:rsidR="005E7C3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</w:t>
      </w:r>
      <w:r w:rsidR="005E7C3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 </w:t>
      </w:r>
      <w:r w:rsidR="00DD5964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BF399C">
                    <w:rPr>
                      <w:sz w:val="28"/>
                      <w:szCs w:val="28"/>
                    </w:rPr>
                    <w:t xml:space="preserve"> 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</w:t>
                  </w:r>
                  <w:r w:rsidR="005D10E0">
                    <w:rPr>
                      <w:sz w:val="28"/>
                      <w:szCs w:val="28"/>
                    </w:rPr>
                    <w:t>Кайдаковского сельского</w:t>
                  </w:r>
                  <w:r w:rsidR="001336D7">
                    <w:rPr>
                      <w:sz w:val="28"/>
                      <w:szCs w:val="28"/>
                    </w:rPr>
                    <w:t xml:space="preserve"> поселения Вяземского района Смоленской области на 202</w:t>
                  </w:r>
                  <w:r w:rsidR="00DD5964">
                    <w:rPr>
                      <w:sz w:val="28"/>
                      <w:szCs w:val="28"/>
                    </w:rPr>
                    <w:t>5</w:t>
                  </w:r>
                  <w:r w:rsidR="007B40A7">
                    <w:rPr>
                      <w:sz w:val="28"/>
                      <w:szCs w:val="28"/>
                    </w:rPr>
                    <w:t xml:space="preserve"> год</w:t>
                  </w:r>
                  <w:r w:rsidR="001336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орядком организации и  проведения публичных слушаний в </w:t>
      </w:r>
      <w:proofErr w:type="spellStart"/>
      <w:r w:rsidR="0043144A">
        <w:rPr>
          <w:bCs/>
          <w:sz w:val="28"/>
          <w:szCs w:val="28"/>
        </w:rPr>
        <w:t>Кайдаковском</w:t>
      </w:r>
      <w:proofErr w:type="spellEnd"/>
      <w:r>
        <w:rPr>
          <w:bCs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5D10E0">
        <w:rPr>
          <w:bCs/>
          <w:sz w:val="28"/>
          <w:szCs w:val="28"/>
        </w:rPr>
        <w:t>Кайдаковского</w:t>
      </w:r>
      <w:r>
        <w:rPr>
          <w:bCs/>
          <w:sz w:val="28"/>
          <w:szCs w:val="28"/>
        </w:rPr>
        <w:t xml:space="preserve"> сельского поселения Вяземског</w:t>
      </w:r>
      <w:r w:rsidR="005D10E0">
        <w:rPr>
          <w:bCs/>
          <w:sz w:val="28"/>
          <w:szCs w:val="28"/>
        </w:rPr>
        <w:t xml:space="preserve">о района Смоленской области от 25 сентября 2017 </w:t>
      </w:r>
      <w:r>
        <w:rPr>
          <w:bCs/>
          <w:sz w:val="28"/>
          <w:szCs w:val="28"/>
        </w:rPr>
        <w:t xml:space="preserve">года № </w:t>
      </w:r>
      <w:r w:rsidR="005D10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</w:t>
      </w:r>
      <w:r w:rsidR="005D10E0">
        <w:rPr>
          <w:color w:val="000000"/>
          <w:sz w:val="28"/>
          <w:szCs w:val="28"/>
        </w:rPr>
        <w:t>Кайдаковского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области,</w:t>
      </w:r>
    </w:p>
    <w:p w:rsidR="00BB6668" w:rsidRPr="005D10E0" w:rsidRDefault="005D10E0" w:rsidP="005D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Кайдаковского сельского</w:t>
      </w:r>
      <w:r w:rsidR="00BB6668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е </w:t>
      </w:r>
      <w:proofErr w:type="gramStart"/>
      <w:r>
        <w:rPr>
          <w:b/>
          <w:sz w:val="28"/>
          <w:szCs w:val="28"/>
        </w:rPr>
        <w:t>т :</w:t>
      </w:r>
      <w:proofErr w:type="gramEnd"/>
      <w:r>
        <w:rPr>
          <w:b/>
          <w:sz w:val="28"/>
          <w:szCs w:val="28"/>
        </w:rPr>
        <w:t xml:space="preserve"> </w:t>
      </w:r>
    </w:p>
    <w:p w:rsidR="005D10E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</w:t>
      </w:r>
      <w:r w:rsidR="005D10E0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DD5964">
        <w:rPr>
          <w:sz w:val="28"/>
          <w:szCs w:val="28"/>
        </w:rPr>
        <w:t>5</w:t>
      </w:r>
      <w:r w:rsidR="00450951">
        <w:rPr>
          <w:sz w:val="28"/>
          <w:szCs w:val="28"/>
        </w:rPr>
        <w:t xml:space="preserve"> год, на 27</w:t>
      </w:r>
      <w:r w:rsidR="008139AB">
        <w:rPr>
          <w:sz w:val="28"/>
          <w:szCs w:val="28"/>
        </w:rPr>
        <w:t xml:space="preserve"> апреля</w:t>
      </w:r>
      <w:r w:rsidR="00DD5964">
        <w:rPr>
          <w:sz w:val="28"/>
          <w:szCs w:val="28"/>
        </w:rPr>
        <w:t xml:space="preserve"> 2024</w:t>
      </w:r>
      <w:r w:rsidR="005D10E0">
        <w:rPr>
          <w:sz w:val="28"/>
          <w:szCs w:val="28"/>
        </w:rPr>
        <w:t xml:space="preserve"> года в 12</w:t>
      </w:r>
      <w:r w:rsidRPr="0063627F">
        <w:rPr>
          <w:sz w:val="28"/>
          <w:szCs w:val="28"/>
        </w:rPr>
        <w:t xml:space="preserve">-00 в здании Администрации </w:t>
      </w:r>
      <w:r w:rsidR="005D10E0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по адресу: Смоленская область, Вяземский район, </w:t>
      </w:r>
      <w:r w:rsidR="005D10E0">
        <w:rPr>
          <w:sz w:val="28"/>
          <w:szCs w:val="28"/>
        </w:rPr>
        <w:t>д. Кайдаково, ул. Центральная, д. 7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</w:t>
      </w:r>
      <w:proofErr w:type="spellStart"/>
      <w:r w:rsidR="00450951">
        <w:rPr>
          <w:sz w:val="28"/>
          <w:szCs w:val="28"/>
        </w:rPr>
        <w:t>Арчаков</w:t>
      </w:r>
      <w:proofErr w:type="spellEnd"/>
      <w:r w:rsidR="00450951">
        <w:rPr>
          <w:sz w:val="28"/>
          <w:szCs w:val="28"/>
        </w:rPr>
        <w:t xml:space="preserve"> Иван Михайлович</w:t>
      </w:r>
      <w:r w:rsidRPr="0063627F">
        <w:rPr>
          <w:sz w:val="28"/>
          <w:szCs w:val="28"/>
        </w:rPr>
        <w:t xml:space="preserve"> - Глава муниципального образования </w:t>
      </w:r>
      <w:r w:rsidR="00F67FE5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– председатель;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 xml:space="preserve">2) </w:t>
      </w:r>
      <w:r w:rsidR="00450951">
        <w:rPr>
          <w:sz w:val="28"/>
          <w:szCs w:val="28"/>
        </w:rPr>
        <w:t>Гукова Виктория Александровна</w:t>
      </w:r>
      <w:r w:rsidRPr="0063627F">
        <w:rPr>
          <w:sz w:val="28"/>
          <w:szCs w:val="28"/>
        </w:rPr>
        <w:t xml:space="preserve"> – </w:t>
      </w:r>
      <w:r w:rsidR="00F67FE5">
        <w:rPr>
          <w:sz w:val="28"/>
          <w:szCs w:val="28"/>
        </w:rPr>
        <w:t xml:space="preserve">Главный специалист </w:t>
      </w:r>
      <w:r w:rsidR="003406AF">
        <w:rPr>
          <w:sz w:val="28"/>
          <w:szCs w:val="28"/>
        </w:rPr>
        <w:t xml:space="preserve">Администрации </w:t>
      </w:r>
      <w:r w:rsidR="003406AF" w:rsidRPr="0063627F">
        <w:rPr>
          <w:sz w:val="28"/>
          <w:szCs w:val="28"/>
        </w:rPr>
        <w:t>Кайдаковского</w:t>
      </w:r>
      <w:r w:rsidR="003406AF">
        <w:rPr>
          <w:sz w:val="28"/>
          <w:szCs w:val="28"/>
        </w:rPr>
        <w:t xml:space="preserve"> </w:t>
      </w:r>
      <w:r w:rsidR="003406AF" w:rsidRPr="0063627F">
        <w:rPr>
          <w:sz w:val="28"/>
          <w:szCs w:val="28"/>
        </w:rPr>
        <w:t>сельского</w:t>
      </w:r>
      <w:r w:rsidRPr="0063627F">
        <w:rPr>
          <w:sz w:val="28"/>
          <w:szCs w:val="28"/>
        </w:rPr>
        <w:t xml:space="preserve"> поселения Вяземского района Смоленской области – заместитель председателя;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3) </w:t>
      </w:r>
      <w:proofErr w:type="spellStart"/>
      <w:r w:rsidR="00F67FE5">
        <w:rPr>
          <w:sz w:val="28"/>
          <w:szCs w:val="28"/>
        </w:rPr>
        <w:t>Дубовикова</w:t>
      </w:r>
      <w:proofErr w:type="spellEnd"/>
      <w:r w:rsidR="00F67FE5">
        <w:rPr>
          <w:sz w:val="28"/>
          <w:szCs w:val="28"/>
        </w:rPr>
        <w:t xml:space="preserve"> Галина Александровна</w:t>
      </w:r>
      <w:r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 xml:space="preserve">– </w:t>
      </w:r>
      <w:r w:rsidR="007C7234">
        <w:rPr>
          <w:sz w:val="28"/>
          <w:szCs w:val="28"/>
        </w:rPr>
        <w:t>старший менеджер</w:t>
      </w:r>
      <w:r w:rsidRPr="0063627F">
        <w:rPr>
          <w:sz w:val="28"/>
          <w:szCs w:val="28"/>
        </w:rPr>
        <w:t xml:space="preserve"> Администрации </w:t>
      </w:r>
      <w:r w:rsidR="00F67FE5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- секретарь;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4) </w:t>
      </w:r>
      <w:proofErr w:type="spellStart"/>
      <w:r w:rsidR="00F67FE5">
        <w:rPr>
          <w:sz w:val="28"/>
          <w:szCs w:val="28"/>
        </w:rPr>
        <w:t>Загородний</w:t>
      </w:r>
      <w:proofErr w:type="spellEnd"/>
      <w:r w:rsidR="00F67FE5">
        <w:rPr>
          <w:sz w:val="28"/>
          <w:szCs w:val="28"/>
        </w:rPr>
        <w:t xml:space="preserve"> Вадим Владимирович</w:t>
      </w:r>
      <w:r w:rsidRPr="0063627F">
        <w:rPr>
          <w:sz w:val="28"/>
          <w:szCs w:val="28"/>
        </w:rPr>
        <w:t xml:space="preserve"> – </w:t>
      </w:r>
      <w:r w:rsidR="00F67FE5">
        <w:rPr>
          <w:sz w:val="28"/>
          <w:szCs w:val="28"/>
        </w:rPr>
        <w:t>генеральный директор ООО «</w:t>
      </w:r>
      <w:proofErr w:type="spellStart"/>
      <w:r w:rsidR="00F67FE5">
        <w:rPr>
          <w:sz w:val="28"/>
          <w:szCs w:val="28"/>
        </w:rPr>
        <w:t>Жилищник</w:t>
      </w:r>
      <w:proofErr w:type="spellEnd"/>
      <w:r w:rsidRPr="0063627F">
        <w:rPr>
          <w:sz w:val="28"/>
          <w:szCs w:val="28"/>
        </w:rPr>
        <w:t>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  <w:r w:rsidR="003406AF">
        <w:rPr>
          <w:sz w:val="28"/>
          <w:szCs w:val="28"/>
        </w:rPr>
        <w:t xml:space="preserve"> (по согласованию)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5) </w:t>
      </w:r>
      <w:r w:rsidR="00DD5964">
        <w:rPr>
          <w:sz w:val="28"/>
          <w:szCs w:val="28"/>
        </w:rPr>
        <w:t>Тимохин Евгений Евгеньевич</w:t>
      </w:r>
      <w:r w:rsidRPr="0063627F">
        <w:rPr>
          <w:sz w:val="28"/>
          <w:szCs w:val="28"/>
        </w:rPr>
        <w:t xml:space="preserve"> –</w:t>
      </w:r>
      <w:r w:rsidR="002347A3">
        <w:rPr>
          <w:sz w:val="28"/>
          <w:szCs w:val="28"/>
        </w:rPr>
        <w:t xml:space="preserve"> </w:t>
      </w:r>
      <w:r w:rsidR="00F67FE5">
        <w:rPr>
          <w:sz w:val="28"/>
          <w:szCs w:val="28"/>
        </w:rPr>
        <w:t>мастер</w:t>
      </w:r>
      <w:r w:rsidRPr="0063627F">
        <w:rPr>
          <w:sz w:val="28"/>
          <w:szCs w:val="28"/>
        </w:rPr>
        <w:t xml:space="preserve"> ООО «</w:t>
      </w:r>
      <w:proofErr w:type="spellStart"/>
      <w:r w:rsidR="00F67FE5">
        <w:rPr>
          <w:sz w:val="28"/>
          <w:szCs w:val="28"/>
        </w:rPr>
        <w:t>Жилищник</w:t>
      </w:r>
      <w:proofErr w:type="spellEnd"/>
      <w:r w:rsidRPr="0063627F">
        <w:rPr>
          <w:sz w:val="28"/>
          <w:szCs w:val="28"/>
        </w:rPr>
        <w:t>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  <w:r w:rsidR="003406AF" w:rsidRPr="003406AF">
        <w:rPr>
          <w:sz w:val="28"/>
          <w:szCs w:val="28"/>
        </w:rPr>
        <w:t>(по согласованию)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</w:t>
      </w:r>
      <w:r w:rsidR="003406AF">
        <w:rPr>
          <w:sz w:val="28"/>
          <w:szCs w:val="28"/>
        </w:rPr>
        <w:t xml:space="preserve">принимаются </w:t>
      </w:r>
      <w:r w:rsidR="003406AF" w:rsidRPr="0063627F">
        <w:rPr>
          <w:sz w:val="28"/>
          <w:szCs w:val="28"/>
        </w:rPr>
        <w:t>в</w:t>
      </w:r>
      <w:r w:rsidRPr="0063627F">
        <w:rPr>
          <w:sz w:val="28"/>
          <w:szCs w:val="28"/>
        </w:rPr>
        <w:t xml:space="preserve"> письменном </w:t>
      </w:r>
      <w:r w:rsidR="007B40A7">
        <w:rPr>
          <w:sz w:val="28"/>
          <w:szCs w:val="28"/>
        </w:rPr>
        <w:t>виде в организационный комитет по адресу:</w:t>
      </w:r>
      <w:r w:rsidR="007B40A7" w:rsidRPr="005E38E9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 xml:space="preserve">Смоленская область, Вяземский район, </w:t>
      </w:r>
      <w:r w:rsidR="003406AF">
        <w:rPr>
          <w:sz w:val="28"/>
          <w:szCs w:val="28"/>
        </w:rPr>
        <w:t>д. Кайдаково, ул. Центральная, д. 7,</w:t>
      </w:r>
      <w:r w:rsidR="007B40A7">
        <w:rPr>
          <w:sz w:val="28"/>
          <w:szCs w:val="28"/>
        </w:rPr>
        <w:t xml:space="preserve"> либо по электронной почте </w:t>
      </w:r>
      <w:hyperlink r:id="rId8" w:history="1">
        <w:r w:rsidR="006E7038" w:rsidRPr="00D86B4B">
          <w:rPr>
            <w:rStyle w:val="a9"/>
            <w:sz w:val="28"/>
            <w:szCs w:val="28"/>
            <w:lang w:val="en-US"/>
          </w:rPr>
          <w:t>adm</w:t>
        </w:r>
        <w:r w:rsidR="006E7038" w:rsidRPr="00D86B4B">
          <w:rPr>
            <w:rStyle w:val="a9"/>
            <w:sz w:val="28"/>
            <w:szCs w:val="28"/>
          </w:rPr>
          <w:t xml:space="preserve">- </w:t>
        </w:r>
        <w:r w:rsidR="006E7038" w:rsidRPr="00D86B4B">
          <w:rPr>
            <w:rStyle w:val="a9"/>
            <w:sz w:val="28"/>
            <w:szCs w:val="28"/>
            <w:lang w:val="en-US"/>
          </w:rPr>
          <w:t>kdk</w:t>
        </w:r>
        <w:r w:rsidR="006E7038" w:rsidRPr="00D86B4B">
          <w:rPr>
            <w:rStyle w:val="a9"/>
            <w:sz w:val="28"/>
            <w:szCs w:val="28"/>
          </w:rPr>
          <w:t>@</w:t>
        </w:r>
        <w:r w:rsidR="006E7038" w:rsidRPr="00D86B4B">
          <w:rPr>
            <w:rStyle w:val="a9"/>
            <w:sz w:val="28"/>
            <w:szCs w:val="28"/>
            <w:lang w:val="en-US"/>
          </w:rPr>
          <w:t>yandex</w:t>
        </w:r>
        <w:r w:rsidR="006E7038" w:rsidRPr="00D86B4B">
          <w:rPr>
            <w:rStyle w:val="a9"/>
            <w:sz w:val="28"/>
            <w:szCs w:val="28"/>
          </w:rPr>
          <w:t>.</w:t>
        </w:r>
        <w:proofErr w:type="spellStart"/>
        <w:r w:rsidR="006E7038" w:rsidRPr="00D86B4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406AF" w:rsidRPr="003406AF">
        <w:rPr>
          <w:rStyle w:val="a9"/>
          <w:sz w:val="28"/>
          <w:szCs w:val="28"/>
        </w:rPr>
        <w:t xml:space="preserve"> </w:t>
      </w:r>
      <w:r w:rsidR="007B40A7">
        <w:rPr>
          <w:sz w:val="28"/>
          <w:szCs w:val="28"/>
        </w:rPr>
        <w:t>д</w:t>
      </w:r>
      <w:r w:rsidR="007C7234">
        <w:rPr>
          <w:sz w:val="28"/>
          <w:szCs w:val="28"/>
        </w:rPr>
        <w:t xml:space="preserve">о </w:t>
      </w:r>
      <w:r w:rsidR="00450951">
        <w:rPr>
          <w:sz w:val="28"/>
          <w:szCs w:val="28"/>
        </w:rPr>
        <w:t>24</w:t>
      </w:r>
      <w:r w:rsidR="008139AB">
        <w:rPr>
          <w:sz w:val="28"/>
          <w:szCs w:val="28"/>
        </w:rPr>
        <w:t xml:space="preserve"> апреля</w:t>
      </w:r>
      <w:r w:rsidR="00DD5964">
        <w:rPr>
          <w:sz w:val="28"/>
          <w:szCs w:val="28"/>
        </w:rPr>
        <w:t xml:space="preserve"> 2024</w:t>
      </w:r>
      <w:r w:rsidRPr="0063627F">
        <w:rPr>
          <w:sz w:val="28"/>
          <w:szCs w:val="28"/>
        </w:rPr>
        <w:t xml:space="preserve"> года включительно.</w:t>
      </w:r>
    </w:p>
    <w:p w:rsid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</w:t>
      </w:r>
      <w:r w:rsidR="007B40A7">
        <w:rPr>
          <w:rFonts w:ascii="Times New Roman" w:hAnsi="Times New Roman" w:cs="Times New Roman"/>
          <w:sz w:val="28"/>
          <w:szCs w:val="28"/>
        </w:rPr>
        <w:t>Проект ак</w:t>
      </w:r>
      <w:r w:rsidR="003406AF">
        <w:rPr>
          <w:rFonts w:ascii="Times New Roman" w:hAnsi="Times New Roman" w:cs="Times New Roman"/>
          <w:sz w:val="28"/>
          <w:szCs w:val="28"/>
        </w:rPr>
        <w:t>туализации схемы теплоснабжения Кайдаковского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</w:t>
      </w:r>
      <w:r w:rsidR="00DD5964">
        <w:rPr>
          <w:rFonts w:ascii="Times New Roman" w:hAnsi="Times New Roman" w:cs="Times New Roman"/>
          <w:sz w:val="28"/>
          <w:szCs w:val="28"/>
        </w:rPr>
        <w:t>айона Смоленской области на 2025</w:t>
      </w:r>
      <w:bookmarkStart w:id="0" w:name="_GoBack"/>
      <w:bookmarkEnd w:id="0"/>
      <w:r w:rsidR="007B40A7" w:rsidRPr="007B40A7">
        <w:rPr>
          <w:rFonts w:ascii="Times New Roman" w:hAnsi="Times New Roman" w:cs="Times New Roman"/>
          <w:sz w:val="28"/>
          <w:szCs w:val="28"/>
        </w:rPr>
        <w:t xml:space="preserve"> год</w:t>
      </w:r>
      <w:r w:rsidR="007B40A7" w:rsidRPr="0063627F">
        <w:rPr>
          <w:sz w:val="28"/>
          <w:szCs w:val="28"/>
        </w:rPr>
        <w:t xml:space="preserve"> </w:t>
      </w:r>
      <w:r w:rsidR="00BF399C" w:rsidRPr="00BF399C">
        <w:rPr>
          <w:rFonts w:ascii="Times New Roman" w:hAnsi="Times New Roman" w:cs="Times New Roman"/>
          <w:sz w:val="28"/>
          <w:szCs w:val="28"/>
        </w:rPr>
        <w:t>разместить</w:t>
      </w:r>
      <w:r w:rsidR="00BF399C">
        <w:rPr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406AF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406AF" w:rsidRPr="009325B2">
        <w:rPr>
          <w:rFonts w:ascii="Times New Roman" w:hAnsi="Times New Roman" w:cs="Times New Roman"/>
          <w:sz w:val="28"/>
          <w:szCs w:val="28"/>
        </w:rPr>
        <w:t>сельского</w:t>
      </w:r>
      <w:r w:rsidR="007B40A7" w:rsidRPr="009325B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информационно-телекоммуникационной сети «Интернет» (</w:t>
      </w:r>
      <w:hyperlink r:id="rId9" w:history="1"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kdk</w:t>
        </w:r>
        <w:proofErr w:type="spellEnd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>5.</w:t>
      </w:r>
      <w:r w:rsidR="0028229B" w:rsidRPr="00AC6F50">
        <w:rPr>
          <w:rFonts w:ascii="Times New Roman" w:hAnsi="Times New Roman" w:cs="Times New Roman"/>
          <w:sz w:val="28"/>
          <w:szCs w:val="28"/>
        </w:rPr>
        <w:t xml:space="preserve"> </w:t>
      </w:r>
      <w:r w:rsidRPr="00AC6F5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06AF">
        <w:rPr>
          <w:rFonts w:ascii="Times New Roman" w:hAnsi="Times New Roman" w:cs="Times New Roman"/>
          <w:sz w:val="28"/>
          <w:szCs w:val="28"/>
        </w:rPr>
        <w:t>постановление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3406AF">
        <w:rPr>
          <w:rFonts w:ascii="Times New Roman" w:hAnsi="Times New Roman" w:cs="Times New Roman"/>
          <w:sz w:val="28"/>
          <w:szCs w:val="28"/>
        </w:rPr>
        <w:t>Кайдаковские вести</w:t>
      </w:r>
      <w:r w:rsidRPr="00AC6F50">
        <w:rPr>
          <w:rFonts w:ascii="Times New Roman" w:hAnsi="Times New Roman" w:cs="Times New Roman"/>
          <w:sz w:val="28"/>
          <w:szCs w:val="28"/>
        </w:rPr>
        <w:t>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3406AF">
        <w:rPr>
          <w:rFonts w:ascii="Times New Roman" w:hAnsi="Times New Roman" w:cs="Times New Roman"/>
          <w:sz w:val="28"/>
          <w:szCs w:val="28"/>
        </w:rPr>
        <w:t>Кайдаковского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hyperlink r:id="rId10" w:history="1"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kdk</w:t>
        </w:r>
        <w:proofErr w:type="spellEnd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6F50" w:rsidRPr="00AC6F50">
        <w:rPr>
          <w:rFonts w:ascii="Times New Roman" w:hAnsi="Times New Roman" w:cs="Times New Roman"/>
          <w:sz w:val="28"/>
          <w:szCs w:val="28"/>
        </w:rPr>
        <w:t>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A96CDE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6668">
        <w:rPr>
          <w:sz w:val="28"/>
          <w:szCs w:val="28"/>
        </w:rPr>
        <w:t xml:space="preserve"> муниципального </w:t>
      </w:r>
      <w:r w:rsidR="0028229B">
        <w:rPr>
          <w:sz w:val="28"/>
          <w:szCs w:val="28"/>
        </w:rPr>
        <w:t xml:space="preserve">  </w:t>
      </w:r>
      <w:r w:rsidR="00BB6668">
        <w:rPr>
          <w:sz w:val="28"/>
          <w:szCs w:val="28"/>
        </w:rPr>
        <w:t>образования</w:t>
      </w:r>
    </w:p>
    <w:p w:rsidR="00BB6668" w:rsidRDefault="003406A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BB6668">
        <w:rPr>
          <w:sz w:val="28"/>
          <w:szCs w:val="28"/>
        </w:rPr>
        <w:t xml:space="preserve">   сельского поселения</w:t>
      </w:r>
    </w:p>
    <w:p w:rsidR="005E7C3E" w:rsidRDefault="00BB6668" w:rsidP="00A96CDE">
      <w:pPr>
        <w:jc w:val="both"/>
      </w:pPr>
      <w:r>
        <w:rPr>
          <w:sz w:val="28"/>
          <w:szCs w:val="28"/>
        </w:rPr>
        <w:t>Вяземского района     Смоленской области</w:t>
      </w:r>
      <w:r w:rsidR="003406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28229B">
        <w:rPr>
          <w:sz w:val="28"/>
          <w:szCs w:val="28"/>
        </w:rPr>
        <w:t xml:space="preserve"> </w:t>
      </w:r>
      <w:r w:rsidR="003406AF">
        <w:rPr>
          <w:sz w:val="28"/>
          <w:szCs w:val="28"/>
        </w:rPr>
        <w:t xml:space="preserve">    </w:t>
      </w:r>
      <w:proofErr w:type="spellStart"/>
      <w:r w:rsidR="00450951">
        <w:rPr>
          <w:b/>
          <w:sz w:val="28"/>
          <w:szCs w:val="28"/>
        </w:rPr>
        <w:t>И.М.Арчаков</w:t>
      </w:r>
      <w:proofErr w:type="spellEnd"/>
    </w:p>
    <w:p w:rsidR="005E7C3E" w:rsidRDefault="005E7C3E"/>
    <w:p w:rsidR="005E7C3E" w:rsidRDefault="005E7C3E"/>
    <w:p w:rsidR="005E7C3E" w:rsidRDefault="005E7C3E"/>
    <w:p w:rsidR="005E7C3E" w:rsidRDefault="005E7C3E"/>
    <w:sectPr w:rsidR="005E7C3E" w:rsidSect="00D5478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6F" w:rsidRDefault="00D0746F">
      <w:r>
        <w:separator/>
      </w:r>
    </w:p>
  </w:endnote>
  <w:endnote w:type="continuationSeparator" w:id="0">
    <w:p w:rsidR="00D0746F" w:rsidRDefault="00D0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6F" w:rsidRDefault="00D0746F">
      <w:r>
        <w:separator/>
      </w:r>
    </w:p>
  </w:footnote>
  <w:footnote w:type="continuationSeparator" w:id="0">
    <w:p w:rsidR="00D0746F" w:rsidRDefault="00D0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6" w:rsidRDefault="00D0746F">
    <w:pPr>
      <w:pStyle w:val="a3"/>
      <w:jc w:val="center"/>
    </w:pPr>
  </w:p>
  <w:p w:rsidR="004A76C6" w:rsidRDefault="00D07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F8E"/>
    <w:rsid w:val="00004887"/>
    <w:rsid w:val="00020011"/>
    <w:rsid w:val="000611B0"/>
    <w:rsid w:val="00090B6A"/>
    <w:rsid w:val="000F6C65"/>
    <w:rsid w:val="00123100"/>
    <w:rsid w:val="001336D7"/>
    <w:rsid w:val="00195825"/>
    <w:rsid w:val="001B1B24"/>
    <w:rsid w:val="002347A3"/>
    <w:rsid w:val="0028229B"/>
    <w:rsid w:val="003406AF"/>
    <w:rsid w:val="003D75D2"/>
    <w:rsid w:val="0043144A"/>
    <w:rsid w:val="004452C0"/>
    <w:rsid w:val="00450951"/>
    <w:rsid w:val="004F573B"/>
    <w:rsid w:val="005D10E0"/>
    <w:rsid w:val="005E7C3E"/>
    <w:rsid w:val="0063627F"/>
    <w:rsid w:val="006E7038"/>
    <w:rsid w:val="00755707"/>
    <w:rsid w:val="00762D1E"/>
    <w:rsid w:val="007B40A7"/>
    <w:rsid w:val="007C7234"/>
    <w:rsid w:val="008139AB"/>
    <w:rsid w:val="00831E93"/>
    <w:rsid w:val="008322A8"/>
    <w:rsid w:val="008D7181"/>
    <w:rsid w:val="00A65506"/>
    <w:rsid w:val="00A96CDE"/>
    <w:rsid w:val="00AB485E"/>
    <w:rsid w:val="00AC6F50"/>
    <w:rsid w:val="00B22F6C"/>
    <w:rsid w:val="00BB6668"/>
    <w:rsid w:val="00BF399C"/>
    <w:rsid w:val="00C30F8E"/>
    <w:rsid w:val="00D0746F"/>
    <w:rsid w:val="00D54783"/>
    <w:rsid w:val="00DB4616"/>
    <w:rsid w:val="00DB5CBC"/>
    <w:rsid w:val="00DD5964"/>
    <w:rsid w:val="00E34B10"/>
    <w:rsid w:val="00E449E1"/>
    <w:rsid w:val="00E929D1"/>
    <w:rsid w:val="00F67FE5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2A09"/>
  <w15:docId w15:val="{63A3B45C-09D0-4F8D-A6BA-224D81AF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  <w:style w:type="paragraph" w:styleId="aa">
    <w:name w:val="No Spacing"/>
    <w:uiPriority w:val="1"/>
    <w:qFormat/>
    <w:rsid w:val="005E7C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195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58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%20kd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d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4C42-25DD-47B3-A507-F0BB4E89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MSi</cp:lastModifiedBy>
  <cp:revision>19</cp:revision>
  <cp:lastPrinted>2023-04-05T07:51:00Z</cp:lastPrinted>
  <dcterms:created xsi:type="dcterms:W3CDTF">2019-04-15T12:51:00Z</dcterms:created>
  <dcterms:modified xsi:type="dcterms:W3CDTF">2024-04-04T08:21:00Z</dcterms:modified>
</cp:coreProperties>
</file>