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61" w:rsidRDefault="00A97C61" w:rsidP="00A97C61">
      <w:pPr>
        <w:jc w:val="center"/>
        <w:rPr>
          <w:lang w:val="en-US"/>
        </w:rPr>
      </w:pPr>
      <w:r>
        <w:rPr>
          <w:rFonts w:ascii="Classic Russian" w:hAnsi="Classic Russian"/>
          <w:noProof/>
          <w:sz w:val="25"/>
          <w:szCs w:val="25"/>
        </w:rPr>
        <w:drawing>
          <wp:inline distT="0" distB="0" distL="0" distR="0">
            <wp:extent cx="5334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C61" w:rsidRPr="00E31BFB" w:rsidRDefault="00A97C61" w:rsidP="00A97C61">
      <w:pPr>
        <w:jc w:val="center"/>
        <w:rPr>
          <w:lang w:val="en-US"/>
        </w:rPr>
      </w:pPr>
    </w:p>
    <w:p w:rsidR="00A97C61" w:rsidRPr="00E31BFB" w:rsidRDefault="00A97C61" w:rsidP="00A97C61">
      <w:pPr>
        <w:jc w:val="center"/>
        <w:rPr>
          <w:b/>
          <w:sz w:val="28"/>
          <w:szCs w:val="28"/>
        </w:rPr>
      </w:pPr>
      <w:r w:rsidRPr="00E31BFB">
        <w:rPr>
          <w:b/>
          <w:sz w:val="28"/>
          <w:szCs w:val="28"/>
        </w:rPr>
        <w:t xml:space="preserve">АДМИНИСТРАЦИЯ </w:t>
      </w:r>
    </w:p>
    <w:p w:rsidR="00A97C61" w:rsidRPr="00E31BFB" w:rsidRDefault="00A97C61" w:rsidP="00A97C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КАЙДАКОВСКОГО</w:t>
      </w:r>
      <w:r w:rsidRPr="00E31BFB">
        <w:rPr>
          <w:b/>
          <w:sz w:val="28"/>
          <w:szCs w:val="28"/>
        </w:rPr>
        <w:t xml:space="preserve"> СЕЛЬСКОГО ПОСЕЛЕНИЯ </w:t>
      </w:r>
    </w:p>
    <w:p w:rsidR="00A97C61" w:rsidRDefault="00A97C61" w:rsidP="00A97C61">
      <w:pPr>
        <w:jc w:val="center"/>
        <w:rPr>
          <w:b/>
          <w:sz w:val="28"/>
          <w:szCs w:val="28"/>
        </w:rPr>
      </w:pPr>
      <w:r w:rsidRPr="00E31BFB">
        <w:rPr>
          <w:b/>
          <w:sz w:val="28"/>
          <w:szCs w:val="28"/>
        </w:rPr>
        <w:t>ВЯЗЕМСКОГО РАЙОНА СМОЛЕНСКОЙ ОБЛАСТИ</w:t>
      </w:r>
    </w:p>
    <w:p w:rsidR="00A97C61" w:rsidRDefault="00A97C61" w:rsidP="00A97C61">
      <w:pPr>
        <w:rPr>
          <w:b/>
          <w:sz w:val="28"/>
          <w:szCs w:val="28"/>
        </w:rPr>
      </w:pPr>
    </w:p>
    <w:p w:rsidR="00A97C61" w:rsidRPr="00E31BFB" w:rsidRDefault="00A97C61" w:rsidP="00A97C61">
      <w:pPr>
        <w:rPr>
          <w:b/>
          <w:sz w:val="28"/>
          <w:szCs w:val="28"/>
        </w:rPr>
      </w:pPr>
    </w:p>
    <w:p w:rsidR="00A97C61" w:rsidRDefault="00A97C61" w:rsidP="00A97C61">
      <w:pPr>
        <w:jc w:val="center"/>
        <w:rPr>
          <w:b/>
          <w:sz w:val="28"/>
          <w:szCs w:val="28"/>
        </w:rPr>
      </w:pPr>
      <w:r w:rsidRPr="00E31BFB">
        <w:rPr>
          <w:b/>
          <w:sz w:val="28"/>
          <w:szCs w:val="28"/>
        </w:rPr>
        <w:t>П О С Т А Н О В Л Е Н И Е</w:t>
      </w:r>
    </w:p>
    <w:p w:rsidR="00A97C61" w:rsidRPr="00E31BFB" w:rsidRDefault="00A97C61" w:rsidP="00A97C61">
      <w:pPr>
        <w:jc w:val="center"/>
        <w:rPr>
          <w:b/>
          <w:sz w:val="28"/>
          <w:szCs w:val="28"/>
        </w:rPr>
      </w:pPr>
    </w:p>
    <w:p w:rsidR="00A97C61" w:rsidRDefault="00A97C61" w:rsidP="00A97C61">
      <w:pPr>
        <w:jc w:val="center"/>
        <w:rPr>
          <w:b/>
          <w:sz w:val="28"/>
          <w:szCs w:val="28"/>
        </w:rPr>
      </w:pPr>
    </w:p>
    <w:p w:rsidR="00A97C61" w:rsidRDefault="00A97C61" w:rsidP="00A97C61">
      <w:pPr>
        <w:rPr>
          <w:sz w:val="28"/>
          <w:szCs w:val="28"/>
        </w:rPr>
      </w:pPr>
      <w:r>
        <w:rPr>
          <w:sz w:val="28"/>
          <w:szCs w:val="28"/>
        </w:rPr>
        <w:t xml:space="preserve">от  22.05.2019  </w:t>
      </w:r>
      <w:r w:rsidRPr="00E31BFB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FA6B7F">
        <w:rPr>
          <w:sz w:val="28"/>
          <w:szCs w:val="28"/>
        </w:rPr>
        <w:t>114</w:t>
      </w:r>
    </w:p>
    <w:p w:rsidR="00A97C61" w:rsidRPr="00E31BFB" w:rsidRDefault="00A97C61" w:rsidP="00A97C61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752"/>
      </w:tblGrid>
      <w:tr w:rsidR="00A97C61" w:rsidTr="00EF027F">
        <w:tc>
          <w:tcPr>
            <w:tcW w:w="5097" w:type="dxa"/>
          </w:tcPr>
          <w:p w:rsidR="00A97C61" w:rsidRPr="00EF027F" w:rsidRDefault="00A97C61" w:rsidP="00EF027F">
            <w:pPr>
              <w:ind w:right="-20"/>
              <w:jc w:val="both"/>
              <w:rPr>
                <w:sz w:val="28"/>
              </w:rPr>
            </w:pPr>
            <w:r w:rsidRPr="00E31BFB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>
              <w:rPr>
                <w:sz w:val="28"/>
                <w:szCs w:val="28"/>
              </w:rPr>
              <w:t>Кайдаковского</w:t>
            </w:r>
            <w:r w:rsidRPr="00E31BFB">
              <w:rPr>
                <w:sz w:val="28"/>
                <w:szCs w:val="28"/>
              </w:rPr>
              <w:t xml:space="preserve"> сельского поселения Вяземского района Смоленской области от</w:t>
            </w:r>
            <w:r>
              <w:rPr>
                <w:sz w:val="28"/>
                <w:szCs w:val="28"/>
              </w:rPr>
              <w:t xml:space="preserve"> 14.01.2019</w:t>
            </w:r>
            <w:r w:rsidRPr="00E31BFB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5</w:t>
            </w:r>
            <w:r w:rsidRPr="006A6D5A">
              <w:rPr>
                <w:sz w:val="28"/>
                <w:szCs w:val="28"/>
              </w:rPr>
              <w:t xml:space="preserve"> «</w:t>
            </w:r>
            <w:r>
              <w:rPr>
                <w:sz w:val="28"/>
              </w:rPr>
              <w:t>Об определении гарантирующей организации в сфере водоснабжения на территории Кайдаковского сельского поселения Вяземского района Смоленской области»</w:t>
            </w:r>
          </w:p>
        </w:tc>
        <w:tc>
          <w:tcPr>
            <w:tcW w:w="5098" w:type="dxa"/>
          </w:tcPr>
          <w:p w:rsidR="00A97C61" w:rsidRDefault="00A97C61" w:rsidP="00A97C61">
            <w:pPr>
              <w:widowControl w:val="0"/>
              <w:tabs>
                <w:tab w:val="left" w:pos="2611"/>
                <w:tab w:val="left" w:pos="4536"/>
                <w:tab w:val="left" w:pos="4678"/>
                <w:tab w:val="left" w:pos="4820"/>
              </w:tabs>
              <w:autoSpaceDE w:val="0"/>
              <w:autoSpaceDN w:val="0"/>
              <w:adjustRightInd w:val="0"/>
              <w:ind w:right="5669"/>
              <w:jc w:val="both"/>
              <w:rPr>
                <w:sz w:val="28"/>
                <w:szCs w:val="28"/>
              </w:rPr>
            </w:pPr>
          </w:p>
        </w:tc>
      </w:tr>
    </w:tbl>
    <w:p w:rsidR="00A97C61" w:rsidRPr="00E31BFB" w:rsidRDefault="00A97C61" w:rsidP="00A97C61">
      <w:pPr>
        <w:widowControl w:val="0"/>
        <w:shd w:val="clear" w:color="auto" w:fill="FFFFFF"/>
        <w:tabs>
          <w:tab w:val="left" w:pos="2611"/>
          <w:tab w:val="left" w:pos="4536"/>
          <w:tab w:val="left" w:pos="4678"/>
          <w:tab w:val="left" w:pos="4820"/>
        </w:tabs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</w:p>
    <w:p w:rsidR="00A97C61" w:rsidRPr="00E31BFB" w:rsidRDefault="00A97C61" w:rsidP="00255E2A">
      <w:pPr>
        <w:ind w:firstLine="708"/>
        <w:jc w:val="both"/>
        <w:rPr>
          <w:sz w:val="28"/>
          <w:szCs w:val="28"/>
        </w:rPr>
      </w:pPr>
      <w:r w:rsidRPr="00E31BFB">
        <w:rPr>
          <w:sz w:val="28"/>
          <w:szCs w:val="28"/>
        </w:rPr>
        <w:t xml:space="preserve">В </w:t>
      </w:r>
      <w:r w:rsidR="00255E2A">
        <w:rPr>
          <w:sz w:val="28"/>
          <w:szCs w:val="28"/>
        </w:rPr>
        <w:t xml:space="preserve">связи с протестом Вяземской межрайонной прокуратуры от 06.05.2019 №02-06,  </w:t>
      </w:r>
    </w:p>
    <w:p w:rsidR="00A97C61" w:rsidRPr="00E31BFB" w:rsidRDefault="00A97C61" w:rsidP="00A97C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Кайдаковского</w:t>
      </w:r>
      <w:r w:rsidRPr="00E31BFB">
        <w:rPr>
          <w:sz w:val="28"/>
          <w:szCs w:val="28"/>
        </w:rPr>
        <w:t xml:space="preserve"> сельского поселения Вяземского района Смоленской </w:t>
      </w:r>
      <w:proofErr w:type="gramStart"/>
      <w:r w:rsidRPr="00E31BFB">
        <w:rPr>
          <w:sz w:val="28"/>
          <w:szCs w:val="28"/>
        </w:rPr>
        <w:t xml:space="preserve">области </w:t>
      </w:r>
      <w:r w:rsidRPr="00E31BFB">
        <w:rPr>
          <w:b/>
          <w:bCs/>
          <w:sz w:val="28"/>
          <w:szCs w:val="28"/>
        </w:rPr>
        <w:t xml:space="preserve"> п</w:t>
      </w:r>
      <w:proofErr w:type="gramEnd"/>
      <w:r w:rsidRPr="00E31BFB">
        <w:rPr>
          <w:b/>
          <w:bCs/>
          <w:sz w:val="28"/>
          <w:szCs w:val="28"/>
        </w:rPr>
        <w:t xml:space="preserve"> о</w:t>
      </w:r>
      <w:r w:rsidR="00255E2A">
        <w:rPr>
          <w:b/>
          <w:bCs/>
          <w:sz w:val="28"/>
          <w:szCs w:val="28"/>
        </w:rPr>
        <w:t xml:space="preserve"> </w:t>
      </w:r>
      <w:r w:rsidRPr="00E31BFB">
        <w:rPr>
          <w:b/>
          <w:bCs/>
          <w:sz w:val="28"/>
          <w:szCs w:val="28"/>
        </w:rPr>
        <w:t>с т а н о в л я е т</w:t>
      </w:r>
      <w:r>
        <w:rPr>
          <w:b/>
          <w:bCs/>
          <w:sz w:val="28"/>
          <w:szCs w:val="28"/>
        </w:rPr>
        <w:t>:</w:t>
      </w:r>
    </w:p>
    <w:p w:rsidR="00A97C61" w:rsidRDefault="00A97C61" w:rsidP="00A97C61">
      <w:pPr>
        <w:widowControl w:val="0"/>
        <w:shd w:val="clear" w:color="auto" w:fill="FFFFFF"/>
        <w:tabs>
          <w:tab w:val="left" w:pos="2611"/>
          <w:tab w:val="left" w:pos="4536"/>
          <w:tab w:val="left" w:pos="4678"/>
          <w:tab w:val="left" w:pos="4820"/>
        </w:tabs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</w:p>
    <w:p w:rsidR="00A97C61" w:rsidRDefault="00A97C61" w:rsidP="00A97C61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31BF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31BFB">
        <w:rPr>
          <w:sz w:val="28"/>
          <w:szCs w:val="28"/>
        </w:rPr>
        <w:t xml:space="preserve">Внести в </w:t>
      </w:r>
      <w:r w:rsidR="00255E2A">
        <w:rPr>
          <w:sz w:val="28"/>
          <w:szCs w:val="28"/>
        </w:rPr>
        <w:t>постановление администрации Кайдаковского сельского поселения Вяземского района Смоленской области от 14.01.2019 г. № 5</w:t>
      </w:r>
      <w:r w:rsidRPr="00E31BFB">
        <w:rPr>
          <w:sz w:val="28"/>
          <w:szCs w:val="28"/>
        </w:rPr>
        <w:t xml:space="preserve"> следующие изменения:</w:t>
      </w:r>
    </w:p>
    <w:p w:rsidR="00A97C61" w:rsidRDefault="00255E2A" w:rsidP="00A97C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п. 1 в следующей редакции: «</w:t>
      </w:r>
      <w:r>
        <w:rPr>
          <w:sz w:val="28"/>
        </w:rPr>
        <w:t>Наделить Общество с ограниченной ответственностью «ГОРОДСКОЙ ВОДОКАНАЛ» (</w:t>
      </w:r>
      <w:r w:rsidRPr="00271838">
        <w:rPr>
          <w:sz w:val="28"/>
          <w:szCs w:val="28"/>
        </w:rPr>
        <w:t>ООО «ГОРВОДОКАНАЛ»</w:t>
      </w:r>
      <w:r>
        <w:rPr>
          <w:sz w:val="28"/>
          <w:szCs w:val="28"/>
        </w:rPr>
        <w:t xml:space="preserve">) </w:t>
      </w:r>
      <w:r>
        <w:rPr>
          <w:sz w:val="28"/>
        </w:rPr>
        <w:t xml:space="preserve">ИНН </w:t>
      </w:r>
      <w:r>
        <w:rPr>
          <w:sz w:val="28"/>
          <w:szCs w:val="28"/>
        </w:rPr>
        <w:t>6732157272</w:t>
      </w:r>
      <w:r>
        <w:rPr>
          <w:sz w:val="28"/>
        </w:rPr>
        <w:t xml:space="preserve">, КПП </w:t>
      </w:r>
      <w:r>
        <w:rPr>
          <w:sz w:val="28"/>
          <w:szCs w:val="28"/>
        </w:rPr>
        <w:t>673201001</w:t>
      </w:r>
      <w:r>
        <w:rPr>
          <w:sz w:val="28"/>
        </w:rPr>
        <w:t xml:space="preserve">, ОГРН 1186733001113, адрес местонахождения </w:t>
      </w:r>
      <w:r>
        <w:rPr>
          <w:sz w:val="28"/>
          <w:szCs w:val="28"/>
        </w:rPr>
        <w:t xml:space="preserve">214000, Российская Федерация, Смоленская область, город Смоленск, проспект Гагарина, д. 7, </w:t>
      </w:r>
      <w:r>
        <w:rPr>
          <w:sz w:val="28"/>
        </w:rPr>
        <w:t xml:space="preserve">статусом гарантирующей организации в сфере водоснабжения на территории Кайдаковского сельского поселения Вяземского района Смоленской области до заключения администрацией Кайдаковского </w:t>
      </w:r>
      <w:r w:rsidR="00EF027F">
        <w:rPr>
          <w:sz w:val="28"/>
        </w:rPr>
        <w:t xml:space="preserve">сельского </w:t>
      </w:r>
      <w:r>
        <w:rPr>
          <w:sz w:val="28"/>
        </w:rPr>
        <w:t>поселения концессионного соглашения.</w:t>
      </w:r>
      <w:r w:rsidR="00EA1819">
        <w:rPr>
          <w:sz w:val="28"/>
        </w:rPr>
        <w:t>»</w:t>
      </w:r>
      <w:bookmarkStart w:id="0" w:name="_GoBack"/>
      <w:bookmarkEnd w:id="0"/>
    </w:p>
    <w:p w:rsidR="00A97C61" w:rsidRPr="00522F89" w:rsidRDefault="00A97C61" w:rsidP="00A97C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F027F">
        <w:rPr>
          <w:sz w:val="28"/>
          <w:szCs w:val="28"/>
        </w:rPr>
        <w:t xml:space="preserve"> </w:t>
      </w:r>
      <w:r w:rsidRPr="004416D9">
        <w:rPr>
          <w:sz w:val="28"/>
          <w:szCs w:val="28"/>
        </w:rPr>
        <w:t xml:space="preserve">Обнародовать настоящее постановление на информационных стендах Администрации Кайдаковского сельского поселения Вяземского района Смоленской области и разместить в информационно-телекоммуникационной </w:t>
      </w:r>
      <w:r w:rsidRPr="004416D9">
        <w:rPr>
          <w:sz w:val="28"/>
          <w:szCs w:val="28"/>
        </w:rPr>
        <w:lastRenderedPageBreak/>
        <w:t>сети «Интернет» на официальном</w:t>
      </w:r>
      <w:r>
        <w:rPr>
          <w:sz w:val="28"/>
          <w:szCs w:val="28"/>
        </w:rPr>
        <w:t xml:space="preserve"> сайте Администрации </w:t>
      </w:r>
      <w:r w:rsidRPr="00522F89">
        <w:rPr>
          <w:sz w:val="28"/>
          <w:szCs w:val="28"/>
        </w:rPr>
        <w:t xml:space="preserve">Кайдаковского сельского поселения Вяземского района Смоленской области </w:t>
      </w:r>
      <w:hyperlink r:id="rId8" w:history="1">
        <w:r w:rsidRPr="00522F89">
          <w:rPr>
            <w:rStyle w:val="a3"/>
            <w:sz w:val="28"/>
            <w:szCs w:val="28"/>
            <w:lang w:val="en-US"/>
          </w:rPr>
          <w:t>www</w:t>
        </w:r>
        <w:r w:rsidRPr="00522F89">
          <w:rPr>
            <w:rStyle w:val="a3"/>
            <w:sz w:val="28"/>
            <w:szCs w:val="28"/>
          </w:rPr>
          <w:t>.</w:t>
        </w:r>
        <w:proofErr w:type="spellStart"/>
        <w:r w:rsidRPr="00522F89">
          <w:rPr>
            <w:rStyle w:val="a3"/>
            <w:sz w:val="28"/>
            <w:szCs w:val="28"/>
            <w:lang w:val="en-US"/>
          </w:rPr>
          <w:t>kdk</w:t>
        </w:r>
        <w:proofErr w:type="spellEnd"/>
        <w:r w:rsidRPr="00522F89">
          <w:rPr>
            <w:rStyle w:val="a3"/>
            <w:sz w:val="28"/>
            <w:szCs w:val="28"/>
          </w:rPr>
          <w:t>-</w:t>
        </w:r>
        <w:proofErr w:type="spellStart"/>
        <w:r w:rsidRPr="00522F89">
          <w:rPr>
            <w:rStyle w:val="a3"/>
            <w:sz w:val="28"/>
            <w:szCs w:val="28"/>
            <w:lang w:val="en-US"/>
          </w:rPr>
          <w:t>adm</w:t>
        </w:r>
        <w:proofErr w:type="spellEnd"/>
        <w:r w:rsidRPr="00522F89">
          <w:rPr>
            <w:rStyle w:val="a3"/>
            <w:sz w:val="28"/>
            <w:szCs w:val="28"/>
          </w:rPr>
          <w:t>.</w:t>
        </w:r>
        <w:proofErr w:type="spellStart"/>
        <w:r w:rsidRPr="00522F8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A97C61" w:rsidRDefault="00A97C61" w:rsidP="00A97C61">
      <w:pPr>
        <w:ind w:firstLine="709"/>
        <w:jc w:val="both"/>
        <w:rPr>
          <w:rStyle w:val="FontStyle46"/>
          <w:sz w:val="28"/>
          <w:szCs w:val="28"/>
        </w:rPr>
      </w:pPr>
      <w:r>
        <w:rPr>
          <w:rStyle w:val="FontStyle46"/>
          <w:sz w:val="28"/>
          <w:szCs w:val="28"/>
        </w:rPr>
        <w:t>3.</w:t>
      </w:r>
      <w:r w:rsidR="00EF027F">
        <w:rPr>
          <w:rStyle w:val="FontStyle46"/>
          <w:sz w:val="28"/>
          <w:szCs w:val="28"/>
        </w:rPr>
        <w:t xml:space="preserve"> </w:t>
      </w:r>
      <w:r w:rsidRPr="004416D9">
        <w:rPr>
          <w:rStyle w:val="FontStyle46"/>
          <w:sz w:val="28"/>
          <w:szCs w:val="28"/>
        </w:rPr>
        <w:t>Контроль за исполнением настоящего постановления оставляю за собой.</w:t>
      </w:r>
    </w:p>
    <w:p w:rsidR="00A97C61" w:rsidRDefault="00A97C61" w:rsidP="00A97C61">
      <w:pPr>
        <w:jc w:val="right"/>
        <w:rPr>
          <w:sz w:val="24"/>
          <w:szCs w:val="24"/>
        </w:rPr>
      </w:pPr>
    </w:p>
    <w:p w:rsidR="00A97C61" w:rsidRPr="0047085A" w:rsidRDefault="00A97C61" w:rsidP="00A97C61">
      <w:pPr>
        <w:jc w:val="right"/>
        <w:rPr>
          <w:sz w:val="24"/>
          <w:szCs w:val="24"/>
        </w:rPr>
      </w:pPr>
    </w:p>
    <w:p w:rsidR="00A97C61" w:rsidRPr="006D3FE9" w:rsidRDefault="00EF027F" w:rsidP="00A97C61">
      <w:pPr>
        <w:pStyle w:val="a4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И.п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главы</w:t>
      </w:r>
      <w:r w:rsidR="00A97C61" w:rsidRPr="006D3FE9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</w:t>
      </w:r>
    </w:p>
    <w:p w:rsidR="00A97C61" w:rsidRPr="006D3FE9" w:rsidRDefault="00A97C61" w:rsidP="00A97C61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6D3FE9">
        <w:rPr>
          <w:rFonts w:ascii="Times New Roman" w:hAnsi="Times New Roman"/>
          <w:sz w:val="28"/>
          <w:szCs w:val="28"/>
          <w:lang w:val="ru-RU"/>
        </w:rPr>
        <w:t>Кайдаковского сельского поселения</w:t>
      </w:r>
    </w:p>
    <w:p w:rsidR="00A97C61" w:rsidRPr="00EF027F" w:rsidRDefault="00A97C61" w:rsidP="00EF027F">
      <w:pPr>
        <w:pStyle w:val="a4"/>
        <w:rPr>
          <w:rFonts w:ascii="Times New Roman" w:hAnsi="Times New Roman"/>
          <w:b/>
          <w:sz w:val="28"/>
          <w:szCs w:val="28"/>
          <w:lang w:val="ru-RU"/>
        </w:rPr>
        <w:sectPr w:rsidR="00A97C61" w:rsidRPr="00EF027F" w:rsidSect="00EF027F">
          <w:headerReference w:type="default" r:id="rId9"/>
          <w:pgSz w:w="11906" w:h="16838" w:code="9"/>
          <w:pgMar w:top="1134" w:right="1133" w:bottom="1134" w:left="1134" w:header="454" w:footer="510" w:gutter="0"/>
          <w:cols w:space="720"/>
          <w:titlePg/>
          <w:docGrid w:linePitch="272"/>
        </w:sectPr>
      </w:pPr>
      <w:r w:rsidRPr="006D3FE9">
        <w:rPr>
          <w:rFonts w:ascii="Times New Roman" w:hAnsi="Times New Roman"/>
          <w:sz w:val="28"/>
          <w:szCs w:val="28"/>
          <w:lang w:val="ru-RU"/>
        </w:rPr>
        <w:t>Вяземского района Смоленской области</w:t>
      </w:r>
      <w:r w:rsidRPr="006D3FE9">
        <w:rPr>
          <w:lang w:val="ru-RU"/>
        </w:rPr>
        <w:t xml:space="preserve">              </w:t>
      </w:r>
      <w:r w:rsidR="00EF027F">
        <w:rPr>
          <w:lang w:val="ru-RU"/>
        </w:rPr>
        <w:t xml:space="preserve">                                </w:t>
      </w:r>
      <w:r w:rsidR="00EF027F" w:rsidRPr="00EF027F">
        <w:rPr>
          <w:rFonts w:ascii="Times New Roman" w:hAnsi="Times New Roman"/>
          <w:b/>
          <w:sz w:val="28"/>
          <w:szCs w:val="28"/>
          <w:lang w:val="ru-RU"/>
        </w:rPr>
        <w:t>С.И. Корнеева</w:t>
      </w:r>
      <w:r w:rsidRPr="00EF027F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</w:t>
      </w:r>
      <w:r w:rsidR="00EF027F" w:rsidRPr="00EF027F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</w:t>
      </w:r>
    </w:p>
    <w:p w:rsidR="001A4EAC" w:rsidRDefault="001A4EAC"/>
    <w:sectPr w:rsidR="001A4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62E" w:rsidRDefault="0060662E">
      <w:r>
        <w:separator/>
      </w:r>
    </w:p>
  </w:endnote>
  <w:endnote w:type="continuationSeparator" w:id="0">
    <w:p w:rsidR="0060662E" w:rsidRDefault="0060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62E" w:rsidRDefault="0060662E">
      <w:r>
        <w:separator/>
      </w:r>
    </w:p>
  </w:footnote>
  <w:footnote w:type="continuationSeparator" w:id="0">
    <w:p w:rsidR="0060662E" w:rsidRDefault="00606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676" w:rsidRDefault="004907B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A1819">
      <w:rPr>
        <w:noProof/>
      </w:rPr>
      <w:t>3</w:t>
    </w:r>
    <w:r>
      <w:fldChar w:fldCharType="end"/>
    </w:r>
  </w:p>
  <w:p w:rsidR="007B0744" w:rsidRPr="00DA7676" w:rsidRDefault="0060662E" w:rsidP="00DA76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32745"/>
    <w:multiLevelType w:val="multilevel"/>
    <w:tmpl w:val="645EEBE6"/>
    <w:lvl w:ilvl="0">
      <w:start w:val="1"/>
      <w:numFmt w:val="decimal"/>
      <w:lvlText w:val="%1."/>
      <w:lvlJc w:val="left"/>
      <w:pPr>
        <w:ind w:left="525" w:hanging="525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61"/>
    <w:rsid w:val="001A4EAC"/>
    <w:rsid w:val="00255E2A"/>
    <w:rsid w:val="004907BD"/>
    <w:rsid w:val="0060662E"/>
    <w:rsid w:val="00A97C61"/>
    <w:rsid w:val="00EA1819"/>
    <w:rsid w:val="00EF027F"/>
    <w:rsid w:val="00F97AD1"/>
    <w:rsid w:val="00FA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BF7D1-4871-4174-943B-6779CE93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7C61"/>
    <w:rPr>
      <w:color w:val="0000FF"/>
      <w:u w:val="single"/>
    </w:rPr>
  </w:style>
  <w:style w:type="paragraph" w:styleId="a4">
    <w:name w:val="No Spacing"/>
    <w:basedOn w:val="a"/>
    <w:link w:val="a5"/>
    <w:qFormat/>
    <w:rsid w:val="00A97C61"/>
    <w:rPr>
      <w:rFonts w:ascii="Calibri" w:hAnsi="Calibri"/>
      <w:sz w:val="22"/>
      <w:szCs w:val="22"/>
      <w:lang w:val="en-US" w:eastAsia="en-US" w:bidi="en-US"/>
    </w:rPr>
  </w:style>
  <w:style w:type="character" w:customStyle="1" w:styleId="a5">
    <w:name w:val="Без интервала Знак"/>
    <w:link w:val="a4"/>
    <w:rsid w:val="00A97C61"/>
    <w:rPr>
      <w:rFonts w:ascii="Calibri" w:eastAsia="Times New Roman" w:hAnsi="Calibri" w:cs="Times New Roman"/>
      <w:lang w:val="en-US" w:bidi="en-US"/>
    </w:rPr>
  </w:style>
  <w:style w:type="paragraph" w:styleId="a6">
    <w:name w:val="header"/>
    <w:basedOn w:val="a"/>
    <w:link w:val="a7"/>
    <w:uiPriority w:val="99"/>
    <w:rsid w:val="00A97C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7C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6">
    <w:name w:val="Font Style46"/>
    <w:rsid w:val="00A97C61"/>
    <w:rPr>
      <w:rFonts w:ascii="Times New Roman" w:hAnsi="Times New Roman" w:cs="Times New Roman" w:hint="default"/>
      <w:sz w:val="26"/>
      <w:szCs w:val="26"/>
    </w:rPr>
  </w:style>
  <w:style w:type="table" w:styleId="a8">
    <w:name w:val="Table Grid"/>
    <w:basedOn w:val="a1"/>
    <w:uiPriority w:val="39"/>
    <w:rsid w:val="00A97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6B7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A6B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dk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2019-05-27T08:57:00Z</cp:lastPrinted>
  <dcterms:created xsi:type="dcterms:W3CDTF">2019-05-27T08:10:00Z</dcterms:created>
  <dcterms:modified xsi:type="dcterms:W3CDTF">2019-05-27T08:58:00Z</dcterms:modified>
</cp:coreProperties>
</file>