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A84E5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A84E5F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84E5F">
        <w:rPr>
          <w:rFonts w:ascii="Times New Roman" w:hAnsi="Times New Roman"/>
          <w:b/>
          <w:color w:val="000000" w:themeColor="text1"/>
          <w:sz w:val="32"/>
          <w:szCs w:val="32"/>
        </w:rPr>
        <w:t>АДМИНИСТРАЦИЯ</w:t>
      </w:r>
    </w:p>
    <w:p w:rsidR="00523481" w:rsidRDefault="00A84E5F" w:rsidP="00B725CE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КАЙДАКОВСКОГО СЕЛЬСКОГО ПОСЕЛЕНИЯ</w:t>
      </w:r>
    </w:p>
    <w:p w:rsidR="00A84E5F" w:rsidRDefault="00A84E5F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ВЯЗЕМСКОГО РАЙОНА СМОЛЕНСКОЙ ОБЛАСТИ</w:t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A84E5F" w:rsidRDefault="00A84E5F" w:rsidP="00B725CE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01.04.2017 </w:t>
      </w:r>
      <w:r w:rsidRPr="00A84E5F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31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A84E5F" w:rsidRDefault="005F3F75" w:rsidP="00A84E5F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E5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актуализированной</w:t>
      </w:r>
    </w:p>
    <w:p w:rsidR="005F3F75" w:rsidRPr="00A84E5F" w:rsidRDefault="005F3F75" w:rsidP="00A84E5F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схемы теплоснабжения </w:t>
      </w:r>
      <w:r w:rsidR="00A8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Кайдаковского </w:t>
      </w:r>
    </w:p>
    <w:p w:rsidR="00A84E5F" w:rsidRDefault="005F3F75" w:rsidP="00A84E5F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Вяземского </w:t>
      </w:r>
    </w:p>
    <w:p w:rsidR="005F3F75" w:rsidRPr="00A84E5F" w:rsidRDefault="005F3F75" w:rsidP="00A84E5F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E5F">
        <w:rPr>
          <w:rFonts w:ascii="Times New Roman" w:hAnsi="Times New Roman" w:cs="Times New Roman"/>
          <w:color w:val="000000" w:themeColor="text1"/>
          <w:sz w:val="28"/>
          <w:szCs w:val="28"/>
        </w:rPr>
        <w:t>района Смоленской области</w:t>
      </w:r>
      <w:r w:rsidR="00A8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84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D8701A" w:rsidRPr="00A84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A8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23481" w:rsidRDefault="00523481" w:rsidP="00A84E5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A84E5F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</w:t>
      </w:r>
      <w:r w:rsidR="005E5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154, федеральными законами от 27.07.2010 №190-ФЗ «О теплоснабжении», от 06.10.2003 №</w:t>
      </w:r>
      <w:r w:rsidR="005E5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A8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 w:rsidR="00A26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Кайдаковского </w:t>
      </w:r>
      <w:r w:rsidRPr="00A84E5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Вяземского района Смоленской области</w:t>
      </w:r>
    </w:p>
    <w:p w:rsidR="00733DDD" w:rsidRPr="00A84E5F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26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Кайдаковского </w:t>
      </w:r>
      <w:r w:rsidRPr="00A8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Вяземского района Смоленской области </w:t>
      </w:r>
      <w:r w:rsidRPr="00A84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733DDD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A26221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Pr="00A84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23054F" w:rsidRPr="00A84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A26221">
        <w:rPr>
          <w:rFonts w:ascii="Times New Roman" w:hAnsi="Times New Roman" w:cs="Times New Roman"/>
          <w:sz w:val="28"/>
          <w:szCs w:val="28"/>
        </w:rPr>
        <w:t>Кайдаковские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3BBC" w:rsidRPr="00DD167C" w:rsidRDefault="00523481" w:rsidP="00623BBC">
      <w:pPr>
        <w:pStyle w:val="ConsPlusNormal"/>
        <w:widowControl/>
        <w:ind w:right="-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>
        <w:rPr>
          <w:rFonts w:ascii="Times New Roman" w:hAnsi="Times New Roman" w:cs="Times New Roman"/>
          <w:sz w:val="28"/>
          <w:szCs w:val="28"/>
        </w:rPr>
        <w:t>.</w:t>
      </w:r>
      <w:r w:rsidR="00623BBC" w:rsidRPr="00623BBC">
        <w:rPr>
          <w:rFonts w:ascii="Times New Roman" w:hAnsi="Times New Roman" w:cs="Times New Roman"/>
          <w:sz w:val="28"/>
          <w:szCs w:val="28"/>
        </w:rPr>
        <w:t xml:space="preserve"> </w:t>
      </w:r>
      <w:r w:rsidR="00623BBC">
        <w:rPr>
          <w:rFonts w:ascii="Times New Roman" w:hAnsi="Times New Roman" w:cs="Times New Roman"/>
          <w:sz w:val="28"/>
          <w:szCs w:val="28"/>
        </w:rPr>
        <w:t>Разме</w:t>
      </w:r>
      <w:r w:rsidR="00623BBC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623BBC" w:rsidRPr="004416D9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информационных стендах Администрации Кайдаковского сельского поселения Вяземского района Смоленской области и </w:t>
      </w:r>
      <w:r w:rsidR="00623BB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23BBC" w:rsidRPr="004416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</w:t>
      </w:r>
      <w:r w:rsidR="00623BBC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623BBC" w:rsidRPr="00522F89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hyperlink r:id="rId7" w:history="1">
        <w:r w:rsidR="00623BBC" w:rsidRPr="00522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3BBC" w:rsidRPr="00522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3BBC" w:rsidRPr="00522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kdk</w:t>
        </w:r>
        <w:r w:rsidR="00623BBC" w:rsidRPr="00522F8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23BBC" w:rsidRPr="00522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23BBC" w:rsidRPr="00522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3BBC" w:rsidRPr="00522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3BBC">
        <w:rPr>
          <w:rFonts w:ascii="Times New Roman" w:hAnsi="Times New Roman" w:cs="Times New Roman"/>
          <w:sz w:val="28"/>
          <w:szCs w:val="28"/>
        </w:rPr>
        <w:t>.</w:t>
      </w:r>
      <w:r w:rsidR="00623BBC" w:rsidRPr="00E358ED">
        <w:rPr>
          <w:sz w:val="28"/>
          <w:szCs w:val="28"/>
        </w:rPr>
        <w:t xml:space="preserve"> </w:t>
      </w:r>
    </w:p>
    <w:p w:rsidR="00623BBC" w:rsidRDefault="00623BBC" w:rsidP="00623BBC">
      <w:pPr>
        <w:pStyle w:val="ConsPlusNormal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8403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23481" w:rsidRPr="00A26221" w:rsidRDefault="00523481" w:rsidP="00623BBC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3481" w:rsidRPr="00A26221" w:rsidRDefault="00523481" w:rsidP="00B725CE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523481" w:rsidRPr="00A26221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A26221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A26221" w:rsidRPr="00A2622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2E0181" w:rsidRDefault="00A2622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Кайдаковского </w:t>
      </w:r>
      <w:r w:rsidR="002E018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</w:t>
      </w:r>
    </w:p>
    <w:p w:rsidR="0081206D" w:rsidRPr="00A26221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6221">
        <w:rPr>
          <w:rFonts w:ascii="Times New Roman" w:hAnsi="Times New Roman"/>
          <w:color w:val="000000" w:themeColor="text1"/>
          <w:sz w:val="28"/>
          <w:szCs w:val="28"/>
        </w:rPr>
        <w:t>Вязем</w:t>
      </w:r>
      <w:r w:rsidR="0081206D" w:rsidRPr="00A26221">
        <w:rPr>
          <w:rFonts w:ascii="Times New Roman" w:hAnsi="Times New Roman"/>
          <w:color w:val="000000" w:themeColor="text1"/>
          <w:sz w:val="28"/>
          <w:szCs w:val="28"/>
        </w:rPr>
        <w:t>ского района Смоленской области</w:t>
      </w:r>
      <w:r w:rsidR="00A2622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Е.Е.Тимохин</w:t>
      </w:r>
    </w:p>
    <w:p w:rsidR="005E5644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E5644" w:rsidRPr="00A7236C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84E5F" w:rsidRDefault="00A84E5F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3DDD" w:rsidRPr="00623BBC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BBC"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623BBC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BBC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291FE4" w:rsidRPr="00623BBC" w:rsidRDefault="00623BBC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Кайдаковского </w:t>
      </w:r>
      <w:r w:rsidR="00291FE4" w:rsidRPr="00623BBC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291FE4" w:rsidRPr="00623BBC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BBC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</w:p>
    <w:p w:rsidR="00291FE4" w:rsidRPr="00623BBC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BBC">
        <w:rPr>
          <w:rFonts w:ascii="Times New Roman" w:hAnsi="Times New Roman"/>
          <w:color w:val="000000" w:themeColor="text1"/>
          <w:sz w:val="24"/>
          <w:szCs w:val="24"/>
        </w:rPr>
        <w:t>от_______________№_______________</w:t>
      </w:r>
    </w:p>
    <w:p w:rsidR="00291FE4" w:rsidRPr="00623BBC" w:rsidRDefault="00291FE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623BBC" w:rsidRDefault="00D8701A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D73DED" w:rsidRDefault="00291FE4" w:rsidP="00D73DED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623BBC">
        <w:rPr>
          <w:rFonts w:ascii="Times New Roman" w:hAnsi="Times New Roman"/>
          <w:sz w:val="32"/>
          <w:szCs w:val="32"/>
        </w:rPr>
        <w:t xml:space="preserve">Актуализированная схема теплоснабжения </w:t>
      </w:r>
      <w:r w:rsidR="00623BBC" w:rsidRPr="00623BBC">
        <w:rPr>
          <w:rFonts w:ascii="Times New Roman" w:hAnsi="Times New Roman"/>
          <w:color w:val="000000" w:themeColor="text1"/>
          <w:sz w:val="32"/>
          <w:szCs w:val="32"/>
        </w:rPr>
        <w:t xml:space="preserve">Кайдаковского </w:t>
      </w:r>
      <w:r w:rsidRPr="00623BBC">
        <w:rPr>
          <w:rFonts w:ascii="Times New Roman" w:hAnsi="Times New Roman"/>
          <w:color w:val="000000" w:themeColor="text1"/>
          <w:sz w:val="32"/>
          <w:szCs w:val="32"/>
        </w:rPr>
        <w:t xml:space="preserve">сельского поселения Вяземского района Смоленской области на </w:t>
      </w:r>
      <w:r w:rsidRPr="00623BBC">
        <w:rPr>
          <w:rFonts w:ascii="Times New Roman" w:hAnsi="Times New Roman"/>
          <w:b/>
          <w:color w:val="000000" w:themeColor="text1"/>
          <w:sz w:val="32"/>
          <w:szCs w:val="32"/>
        </w:rPr>
        <w:t>201</w:t>
      </w:r>
      <w:r w:rsidR="00D8701A" w:rsidRPr="00623BBC">
        <w:rPr>
          <w:rFonts w:ascii="Times New Roman" w:hAnsi="Times New Roman"/>
          <w:b/>
          <w:color w:val="000000" w:themeColor="text1"/>
          <w:sz w:val="32"/>
          <w:szCs w:val="32"/>
        </w:rPr>
        <w:t>8</w:t>
      </w:r>
      <w:r w:rsidR="00D73DED">
        <w:rPr>
          <w:rFonts w:ascii="Times New Roman" w:hAnsi="Times New Roman"/>
          <w:color w:val="000000" w:themeColor="text1"/>
          <w:sz w:val="32"/>
          <w:szCs w:val="32"/>
        </w:rPr>
        <w:t xml:space="preserve"> года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2"/>
        <w:tblW w:w="15125" w:type="dxa"/>
        <w:tblLayout w:type="fixed"/>
        <w:tblLook w:val="0000" w:firstRow="0" w:lastRow="0" w:firstColumn="0" w:lastColumn="0" w:noHBand="0" w:noVBand="0"/>
      </w:tblPr>
      <w:tblGrid>
        <w:gridCol w:w="2844"/>
        <w:gridCol w:w="4029"/>
        <w:gridCol w:w="3336"/>
        <w:gridCol w:w="3780"/>
        <w:gridCol w:w="1136"/>
      </w:tblGrid>
      <w:tr w:rsidR="00D73DED" w:rsidTr="00D73DE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73DED" w:rsidRDefault="00D73DED" w:rsidP="00D7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2E0181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2E0181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276"/>
        <w:gridCol w:w="1701"/>
        <w:gridCol w:w="1984"/>
        <w:gridCol w:w="284"/>
      </w:tblGrid>
      <w:tr w:rsidR="002E0181" w:rsidRPr="002E0181" w:rsidTr="002E0181">
        <w:trPr>
          <w:trHeight w:val="300"/>
        </w:trPr>
        <w:tc>
          <w:tcPr>
            <w:tcW w:w="10485" w:type="dxa"/>
            <w:gridSpan w:val="7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Баланс тепловой энергии на котельных на 2018 год</w:t>
            </w:r>
          </w:p>
        </w:tc>
      </w:tr>
      <w:tr w:rsidR="002E0181" w:rsidRPr="002E0181" w:rsidTr="002E0181">
        <w:trPr>
          <w:trHeight w:val="450"/>
        </w:trPr>
        <w:tc>
          <w:tcPr>
            <w:tcW w:w="1838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Кайдаковское</w:t>
            </w:r>
          </w:p>
        </w:tc>
        <w:tc>
          <w:tcPr>
            <w:tcW w:w="1559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81" w:rsidRPr="002E0181" w:rsidTr="002E0181">
        <w:trPr>
          <w:trHeight w:val="1020"/>
        </w:trPr>
        <w:tc>
          <w:tcPr>
            <w:tcW w:w="1838" w:type="dxa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559" w:type="dxa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Полезный отпуск тепловой энергии потребителям, Гкал</w:t>
            </w:r>
          </w:p>
        </w:tc>
        <w:tc>
          <w:tcPr>
            <w:tcW w:w="1843" w:type="dxa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276" w:type="dxa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Отпуск тепловой энергии в сеть, Гкал</w:t>
            </w:r>
          </w:p>
        </w:tc>
        <w:tc>
          <w:tcPr>
            <w:tcW w:w="1701" w:type="dxa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Расход тепловой энергии на собственные нужды, Гкал</w:t>
            </w:r>
          </w:p>
        </w:tc>
        <w:tc>
          <w:tcPr>
            <w:tcW w:w="1984" w:type="dxa"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 xml:space="preserve">Выработка тепловой энергии, Гкал </w:t>
            </w:r>
          </w:p>
        </w:tc>
        <w:tc>
          <w:tcPr>
            <w:tcW w:w="2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81" w:rsidRPr="002E0181" w:rsidTr="002E0181">
        <w:trPr>
          <w:trHeight w:val="420"/>
        </w:trPr>
        <w:tc>
          <w:tcPr>
            <w:tcW w:w="1838" w:type="dxa"/>
            <w:noWrap/>
            <w:hideMark/>
          </w:tcPr>
          <w:p w:rsid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д. Кайдаково</w:t>
            </w:r>
          </w:p>
        </w:tc>
        <w:tc>
          <w:tcPr>
            <w:tcW w:w="1559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7 537</w:t>
            </w:r>
          </w:p>
        </w:tc>
        <w:tc>
          <w:tcPr>
            <w:tcW w:w="1843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1 359</w:t>
            </w:r>
          </w:p>
        </w:tc>
        <w:tc>
          <w:tcPr>
            <w:tcW w:w="1276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8 896</w:t>
            </w:r>
          </w:p>
        </w:tc>
        <w:tc>
          <w:tcPr>
            <w:tcW w:w="1701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9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181">
              <w:rPr>
                <w:rFonts w:ascii="Times New Roman" w:hAnsi="Times New Roman"/>
                <w:sz w:val="24"/>
                <w:szCs w:val="24"/>
              </w:rPr>
              <w:t>9 097</w:t>
            </w:r>
          </w:p>
        </w:tc>
        <w:tc>
          <w:tcPr>
            <w:tcW w:w="2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81" w:rsidRPr="002E0181" w:rsidTr="002E0181">
        <w:trPr>
          <w:trHeight w:val="375"/>
        </w:trPr>
        <w:tc>
          <w:tcPr>
            <w:tcW w:w="1838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7 537</w:t>
            </w:r>
          </w:p>
        </w:tc>
        <w:tc>
          <w:tcPr>
            <w:tcW w:w="1843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1 359</w:t>
            </w:r>
          </w:p>
        </w:tc>
        <w:tc>
          <w:tcPr>
            <w:tcW w:w="1276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8 896</w:t>
            </w:r>
          </w:p>
        </w:tc>
        <w:tc>
          <w:tcPr>
            <w:tcW w:w="1701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9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181">
              <w:rPr>
                <w:rFonts w:ascii="Times New Roman" w:hAnsi="Times New Roman"/>
                <w:b/>
                <w:bCs/>
                <w:sz w:val="24"/>
                <w:szCs w:val="24"/>
              </w:rPr>
              <w:t>9 097</w:t>
            </w:r>
          </w:p>
        </w:tc>
        <w:tc>
          <w:tcPr>
            <w:tcW w:w="284" w:type="dxa"/>
            <w:noWrap/>
            <w:hideMark/>
          </w:tcPr>
          <w:p w:rsidR="002E0181" w:rsidRPr="002E0181" w:rsidRDefault="002E0181" w:rsidP="002E0181">
            <w:pPr>
              <w:tabs>
                <w:tab w:val="left" w:pos="2800"/>
              </w:tabs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D8701A" w:rsidRPr="00A7236C" w:rsidSect="002E0181">
      <w:pgSz w:w="11906" w:h="16838"/>
      <w:pgMar w:top="1245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8B" w:rsidRDefault="00366C8B" w:rsidP="00291FE4">
      <w:pPr>
        <w:spacing w:after="0" w:line="240" w:lineRule="auto"/>
      </w:pPr>
      <w:r>
        <w:separator/>
      </w:r>
    </w:p>
  </w:endnote>
  <w:endnote w:type="continuationSeparator" w:id="0">
    <w:p w:rsidR="00366C8B" w:rsidRDefault="00366C8B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8B" w:rsidRDefault="00366C8B" w:rsidP="00291FE4">
      <w:pPr>
        <w:spacing w:after="0" w:line="240" w:lineRule="auto"/>
      </w:pPr>
      <w:r>
        <w:separator/>
      </w:r>
    </w:p>
  </w:footnote>
  <w:footnote w:type="continuationSeparator" w:id="0">
    <w:p w:rsidR="00366C8B" w:rsidRDefault="00366C8B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177FD7"/>
    <w:rsid w:val="001F7D1B"/>
    <w:rsid w:val="0023054F"/>
    <w:rsid w:val="00291FE4"/>
    <w:rsid w:val="002E0181"/>
    <w:rsid w:val="00342005"/>
    <w:rsid w:val="00366C8B"/>
    <w:rsid w:val="003F0885"/>
    <w:rsid w:val="0043728A"/>
    <w:rsid w:val="00523481"/>
    <w:rsid w:val="005E5644"/>
    <w:rsid w:val="005F3F75"/>
    <w:rsid w:val="00623BBC"/>
    <w:rsid w:val="00733DDD"/>
    <w:rsid w:val="0081206D"/>
    <w:rsid w:val="00845194"/>
    <w:rsid w:val="00854AF1"/>
    <w:rsid w:val="008766FD"/>
    <w:rsid w:val="0089719C"/>
    <w:rsid w:val="0099287B"/>
    <w:rsid w:val="00A13047"/>
    <w:rsid w:val="00A26221"/>
    <w:rsid w:val="00A7236C"/>
    <w:rsid w:val="00A84E5F"/>
    <w:rsid w:val="00AE275A"/>
    <w:rsid w:val="00B34BF9"/>
    <w:rsid w:val="00B725CE"/>
    <w:rsid w:val="00BA6336"/>
    <w:rsid w:val="00C14711"/>
    <w:rsid w:val="00C319DE"/>
    <w:rsid w:val="00D73DED"/>
    <w:rsid w:val="00D8701A"/>
    <w:rsid w:val="00EC72A7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8B60D-9A46-439F-A9E7-946BCCDB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23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dk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Светлана</cp:lastModifiedBy>
  <cp:revision>4</cp:revision>
  <dcterms:created xsi:type="dcterms:W3CDTF">2017-04-05T11:48:00Z</dcterms:created>
  <dcterms:modified xsi:type="dcterms:W3CDTF">2017-04-05T12:49:00Z</dcterms:modified>
</cp:coreProperties>
</file>